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730062" w14:textId="37B6217A" w:rsidR="00BF3234" w:rsidRPr="00021C8B" w:rsidRDefault="00E355FD" w:rsidP="00FD45F2">
      <w:pPr>
        <w:spacing w:line="240" w:lineRule="auto"/>
        <w:contextualSpacing/>
        <w:jc w:val="center"/>
        <w:rPr>
          <w:rFonts w:asciiTheme="majorHAnsi" w:hAnsiTheme="majorHAnsi"/>
          <w:b/>
        </w:rPr>
      </w:pPr>
      <w:r>
        <w:rPr>
          <w:rFonts w:asciiTheme="majorHAnsi" w:hAnsiTheme="majorHAnsi"/>
          <w:b/>
        </w:rPr>
        <w:t>ENG 1010: Research</w:t>
      </w:r>
      <w:r w:rsidR="00A347CD" w:rsidRPr="00021C8B">
        <w:rPr>
          <w:rFonts w:asciiTheme="majorHAnsi" w:hAnsiTheme="majorHAnsi"/>
          <w:b/>
        </w:rPr>
        <w:t xml:space="preserve"> Paper</w:t>
      </w:r>
    </w:p>
    <w:p w14:paraId="01A46D01" w14:textId="350D1427" w:rsidR="00FD45F2" w:rsidRDefault="00FD45F2" w:rsidP="00FD45F2">
      <w:pPr>
        <w:spacing w:line="240" w:lineRule="auto"/>
        <w:contextualSpacing/>
        <w:rPr>
          <w:rFonts w:asciiTheme="majorHAnsi" w:hAnsiTheme="majorHAnsi"/>
        </w:rPr>
      </w:pPr>
      <w:bookmarkStart w:id="0" w:name="_GoBack"/>
      <w:bookmarkEnd w:id="0"/>
    </w:p>
    <w:p w14:paraId="738F47FF" w14:textId="77777777" w:rsidR="00FD45F2" w:rsidRPr="00FD45F2" w:rsidRDefault="00FD45F2" w:rsidP="00FD45F2">
      <w:pPr>
        <w:spacing w:line="240" w:lineRule="auto"/>
        <w:contextualSpacing/>
        <w:rPr>
          <w:rFonts w:asciiTheme="majorHAnsi" w:hAnsiTheme="majorHAnsi"/>
        </w:rPr>
      </w:pPr>
    </w:p>
    <w:p w14:paraId="09730063" w14:textId="1B7F6723" w:rsidR="002646AB" w:rsidRPr="00021C8B" w:rsidRDefault="00FE0617" w:rsidP="00FD45F2">
      <w:pPr>
        <w:spacing w:line="240" w:lineRule="auto"/>
        <w:contextualSpacing/>
        <w:rPr>
          <w:rFonts w:asciiTheme="majorHAnsi" w:hAnsiTheme="majorHAnsi"/>
        </w:rPr>
      </w:pPr>
      <w:r w:rsidRPr="00021C8B">
        <w:rPr>
          <w:rFonts w:asciiTheme="majorHAnsi" w:hAnsiTheme="majorHAnsi"/>
          <w:b/>
        </w:rPr>
        <w:t>Overview:</w:t>
      </w:r>
      <w:r w:rsidR="002646AB" w:rsidRPr="00021C8B">
        <w:rPr>
          <w:rFonts w:asciiTheme="majorHAnsi" w:hAnsiTheme="majorHAnsi"/>
          <w:b/>
        </w:rPr>
        <w:t xml:space="preserve"> </w:t>
      </w:r>
    </w:p>
    <w:p w14:paraId="074FDAF6" w14:textId="2E485F88" w:rsidR="004536AC" w:rsidRDefault="00A347CD" w:rsidP="00FD45F2">
      <w:pPr>
        <w:spacing w:line="240" w:lineRule="auto"/>
        <w:contextualSpacing/>
        <w:rPr>
          <w:rFonts w:asciiTheme="majorHAnsi" w:hAnsiTheme="majorHAnsi"/>
        </w:rPr>
      </w:pPr>
      <w:r w:rsidRPr="00021C8B">
        <w:rPr>
          <w:rFonts w:asciiTheme="majorHAnsi" w:hAnsiTheme="majorHAnsi"/>
        </w:rPr>
        <w:t xml:space="preserve">For this assignment, you will </w:t>
      </w:r>
      <w:r w:rsidR="00C06D2D">
        <w:rPr>
          <w:rFonts w:asciiTheme="majorHAnsi" w:hAnsiTheme="majorHAnsi"/>
        </w:rPr>
        <w:t xml:space="preserve">respond to </w:t>
      </w:r>
      <w:r w:rsidR="00E355FD">
        <w:rPr>
          <w:rFonts w:asciiTheme="majorHAnsi" w:hAnsiTheme="majorHAnsi"/>
        </w:rPr>
        <w:t>the ongoing debate over Confederate monuments in the U.S.</w:t>
      </w:r>
      <w:r w:rsidR="005706E7">
        <w:rPr>
          <w:rFonts w:asciiTheme="majorHAnsi" w:hAnsiTheme="majorHAnsi"/>
        </w:rPr>
        <w:t xml:space="preserve"> </w:t>
      </w:r>
      <w:r w:rsidR="004536AC">
        <w:rPr>
          <w:rFonts w:asciiTheme="majorHAnsi" w:hAnsiTheme="majorHAnsi"/>
        </w:rPr>
        <w:t xml:space="preserve">At last, </w:t>
      </w:r>
      <w:r w:rsidR="00E355FD">
        <w:rPr>
          <w:rFonts w:asciiTheme="majorHAnsi" w:hAnsiTheme="majorHAnsi"/>
        </w:rPr>
        <w:t>the time has come</w:t>
      </w:r>
      <w:r w:rsidR="004536AC">
        <w:rPr>
          <w:rFonts w:asciiTheme="majorHAnsi" w:hAnsiTheme="majorHAnsi"/>
        </w:rPr>
        <w:t xml:space="preserve"> for your “I say” to join the “they say” work you’ve been doing all semester. </w:t>
      </w:r>
    </w:p>
    <w:p w14:paraId="31912EDB" w14:textId="77777777" w:rsidR="004536AC" w:rsidRDefault="004536AC" w:rsidP="00FD45F2">
      <w:pPr>
        <w:spacing w:line="240" w:lineRule="auto"/>
        <w:contextualSpacing/>
        <w:rPr>
          <w:rFonts w:asciiTheme="majorHAnsi" w:hAnsiTheme="majorHAnsi"/>
        </w:rPr>
      </w:pPr>
    </w:p>
    <w:p w14:paraId="20A52932" w14:textId="77777777" w:rsidR="005706E7" w:rsidRDefault="004536AC" w:rsidP="00FD45F2">
      <w:pPr>
        <w:spacing w:line="240" w:lineRule="auto"/>
        <w:contextualSpacing/>
        <w:rPr>
          <w:rFonts w:asciiTheme="majorHAnsi" w:hAnsiTheme="majorHAnsi"/>
        </w:rPr>
      </w:pPr>
      <w:r>
        <w:rPr>
          <w:rFonts w:asciiTheme="majorHAnsi" w:hAnsiTheme="majorHAnsi"/>
        </w:rPr>
        <w:t xml:space="preserve">In your paper, you will construct </w:t>
      </w:r>
      <w:r w:rsidR="00A347CD" w:rsidRPr="00021C8B">
        <w:rPr>
          <w:rFonts w:asciiTheme="majorHAnsi" w:hAnsiTheme="majorHAnsi"/>
        </w:rPr>
        <w:t xml:space="preserve">your own well-supported argument </w:t>
      </w:r>
      <w:r w:rsidR="00E355FD">
        <w:rPr>
          <w:rFonts w:asciiTheme="majorHAnsi" w:hAnsiTheme="majorHAnsi"/>
        </w:rPr>
        <w:t xml:space="preserve">about what should be done about </w:t>
      </w:r>
      <w:r w:rsidR="008213F5">
        <w:rPr>
          <w:rFonts w:asciiTheme="majorHAnsi" w:hAnsiTheme="majorHAnsi"/>
        </w:rPr>
        <w:t xml:space="preserve">the nation’s </w:t>
      </w:r>
      <w:r w:rsidR="00E355FD">
        <w:rPr>
          <w:rFonts w:asciiTheme="majorHAnsi" w:hAnsiTheme="majorHAnsi"/>
        </w:rPr>
        <w:t>Confederate statues</w:t>
      </w:r>
      <w:r w:rsidR="00A347CD" w:rsidRPr="00021C8B">
        <w:rPr>
          <w:rFonts w:asciiTheme="majorHAnsi" w:hAnsiTheme="majorHAnsi"/>
        </w:rPr>
        <w:t>, applying the strategies and techniques you h</w:t>
      </w:r>
      <w:r w:rsidR="00E355FD">
        <w:rPr>
          <w:rFonts w:asciiTheme="majorHAnsi" w:hAnsiTheme="majorHAnsi"/>
        </w:rPr>
        <w:t>ave learned this semester</w:t>
      </w:r>
      <w:r w:rsidR="00A347CD" w:rsidRPr="00021C8B">
        <w:rPr>
          <w:rFonts w:asciiTheme="majorHAnsi" w:hAnsiTheme="majorHAnsi"/>
        </w:rPr>
        <w:t xml:space="preserve">. </w:t>
      </w:r>
    </w:p>
    <w:p w14:paraId="1BAD20FB" w14:textId="77777777" w:rsidR="005706E7" w:rsidRDefault="005706E7" w:rsidP="00FD45F2">
      <w:pPr>
        <w:spacing w:line="240" w:lineRule="auto"/>
        <w:contextualSpacing/>
        <w:rPr>
          <w:rFonts w:asciiTheme="majorHAnsi" w:hAnsiTheme="majorHAnsi"/>
        </w:rPr>
      </w:pPr>
    </w:p>
    <w:p w14:paraId="62DDB268" w14:textId="77777777" w:rsidR="005706E7" w:rsidRDefault="00A347CD" w:rsidP="00FD45F2">
      <w:pPr>
        <w:spacing w:line="240" w:lineRule="auto"/>
        <w:contextualSpacing/>
        <w:rPr>
          <w:rFonts w:ascii="Times New Roman" w:hAnsi="Times New Roman"/>
        </w:rPr>
      </w:pPr>
      <w:r w:rsidRPr="00021C8B">
        <w:rPr>
          <w:rFonts w:asciiTheme="majorHAnsi" w:hAnsiTheme="majorHAnsi"/>
        </w:rPr>
        <w:t xml:space="preserve">The goal </w:t>
      </w:r>
      <w:r w:rsidR="00E355FD">
        <w:rPr>
          <w:rFonts w:asciiTheme="majorHAnsi" w:hAnsiTheme="majorHAnsi"/>
        </w:rPr>
        <w:t>of your paper</w:t>
      </w:r>
      <w:r w:rsidRPr="00021C8B">
        <w:rPr>
          <w:rFonts w:asciiTheme="majorHAnsi" w:hAnsiTheme="majorHAnsi"/>
        </w:rPr>
        <w:t xml:space="preserve"> is to convince the audience that your </w:t>
      </w:r>
      <w:r w:rsidR="00E355FD">
        <w:rPr>
          <w:rFonts w:asciiTheme="majorHAnsi" w:hAnsiTheme="majorHAnsi"/>
        </w:rPr>
        <w:t>argument</w:t>
      </w:r>
      <w:r w:rsidRPr="00021C8B">
        <w:rPr>
          <w:rFonts w:asciiTheme="majorHAnsi" w:hAnsiTheme="majorHAnsi"/>
        </w:rPr>
        <w:t xml:space="preserve"> is </w:t>
      </w:r>
      <w:r w:rsidRPr="00E355FD">
        <w:rPr>
          <w:rFonts w:asciiTheme="majorHAnsi" w:hAnsiTheme="majorHAnsi"/>
        </w:rPr>
        <w:t>valid and defensible</w:t>
      </w:r>
      <w:r w:rsidR="00E355FD">
        <w:rPr>
          <w:rFonts w:asciiTheme="majorHAnsi" w:hAnsiTheme="majorHAnsi"/>
        </w:rPr>
        <w:t xml:space="preserve"> by applying critical </w:t>
      </w:r>
      <w:r w:rsidR="00E355FD" w:rsidRPr="00E355FD">
        <w:rPr>
          <w:rFonts w:asciiTheme="majorHAnsi" w:hAnsiTheme="majorHAnsi"/>
        </w:rPr>
        <w:t>thought and research ski</w:t>
      </w:r>
      <w:r w:rsidR="00E355FD">
        <w:rPr>
          <w:rFonts w:asciiTheme="majorHAnsi" w:hAnsiTheme="majorHAnsi"/>
        </w:rPr>
        <w:t>lls in support of your</w:t>
      </w:r>
      <w:r w:rsidR="008213F5">
        <w:rPr>
          <w:rFonts w:asciiTheme="majorHAnsi" w:hAnsiTheme="majorHAnsi"/>
        </w:rPr>
        <w:t xml:space="preserve"> claims, substantiating those claims with reasoning and evidence,</w:t>
      </w:r>
      <w:r w:rsidR="00E355FD">
        <w:rPr>
          <w:rFonts w:asciiTheme="majorHAnsi" w:hAnsiTheme="majorHAnsi"/>
        </w:rPr>
        <w:t xml:space="preserve"> and </w:t>
      </w:r>
      <w:r w:rsidR="00E355FD" w:rsidRPr="003C1AE3">
        <w:rPr>
          <w:rFonts w:ascii="Times New Roman" w:hAnsi="Times New Roman"/>
        </w:rPr>
        <w:t>providing all necessary contextu</w:t>
      </w:r>
      <w:r w:rsidR="00E355FD">
        <w:rPr>
          <w:rFonts w:ascii="Times New Roman" w:hAnsi="Times New Roman"/>
        </w:rPr>
        <w:t>al information and background</w:t>
      </w:r>
      <w:r w:rsidR="008213F5">
        <w:rPr>
          <w:rFonts w:ascii="Times New Roman" w:hAnsi="Times New Roman"/>
        </w:rPr>
        <w:t xml:space="preserve"> for your reader</w:t>
      </w:r>
      <w:r w:rsidR="00E355FD">
        <w:rPr>
          <w:rFonts w:ascii="Times New Roman" w:hAnsi="Times New Roman"/>
        </w:rPr>
        <w:t xml:space="preserve">. </w:t>
      </w:r>
    </w:p>
    <w:p w14:paraId="4892ED3E" w14:textId="77777777" w:rsidR="005706E7" w:rsidRDefault="005706E7" w:rsidP="00FD45F2">
      <w:pPr>
        <w:spacing w:line="240" w:lineRule="auto"/>
        <w:contextualSpacing/>
        <w:rPr>
          <w:rFonts w:ascii="Times New Roman" w:hAnsi="Times New Roman"/>
        </w:rPr>
      </w:pPr>
    </w:p>
    <w:p w14:paraId="514D67EE" w14:textId="6E122143" w:rsidR="008213F5" w:rsidRDefault="00E355FD" w:rsidP="00FD45F2">
      <w:pPr>
        <w:spacing w:line="240" w:lineRule="auto"/>
        <w:contextualSpacing/>
        <w:rPr>
          <w:rFonts w:asciiTheme="majorHAnsi" w:hAnsiTheme="majorHAnsi"/>
        </w:rPr>
      </w:pPr>
      <w:r w:rsidRPr="00E355FD">
        <w:rPr>
          <w:rFonts w:asciiTheme="majorHAnsi" w:hAnsiTheme="majorHAnsi"/>
        </w:rPr>
        <w:t xml:space="preserve">You must, in short, prove to the audience that you actually know what you are writing </w:t>
      </w:r>
      <w:r w:rsidR="008213F5">
        <w:rPr>
          <w:rFonts w:asciiTheme="majorHAnsi" w:hAnsiTheme="majorHAnsi"/>
        </w:rPr>
        <w:t>about as you proceed to assert</w:t>
      </w:r>
      <w:r w:rsidRPr="00E355FD">
        <w:rPr>
          <w:rFonts w:asciiTheme="majorHAnsi" w:hAnsiTheme="majorHAnsi"/>
        </w:rPr>
        <w:t xml:space="preserve">, explain, and defend </w:t>
      </w:r>
      <w:r w:rsidR="008213F5">
        <w:rPr>
          <w:rFonts w:asciiTheme="majorHAnsi" w:hAnsiTheme="majorHAnsi"/>
        </w:rPr>
        <w:t>your position on the statues.</w:t>
      </w:r>
    </w:p>
    <w:p w14:paraId="3FADE7B7" w14:textId="77777777" w:rsidR="008213F5" w:rsidRDefault="008213F5" w:rsidP="00FD45F2">
      <w:pPr>
        <w:spacing w:line="240" w:lineRule="auto"/>
        <w:contextualSpacing/>
        <w:rPr>
          <w:rFonts w:asciiTheme="majorHAnsi" w:hAnsiTheme="majorHAnsi"/>
        </w:rPr>
      </w:pPr>
    </w:p>
    <w:p w14:paraId="09730064" w14:textId="64EBA88C" w:rsidR="00836E4E" w:rsidRPr="00021C8B" w:rsidRDefault="008213F5" w:rsidP="00FD45F2">
      <w:pPr>
        <w:spacing w:line="240" w:lineRule="auto"/>
        <w:contextualSpacing/>
        <w:rPr>
          <w:rFonts w:asciiTheme="majorHAnsi" w:hAnsiTheme="majorHAnsi"/>
        </w:rPr>
      </w:pPr>
      <w:r>
        <w:rPr>
          <w:rFonts w:asciiTheme="majorHAnsi" w:hAnsiTheme="majorHAnsi"/>
        </w:rPr>
        <w:t>Your</w:t>
      </w:r>
      <w:r w:rsidR="00E355FD" w:rsidRPr="00E355FD">
        <w:rPr>
          <w:rFonts w:asciiTheme="majorHAnsi" w:hAnsiTheme="majorHAnsi"/>
        </w:rPr>
        <w:t xml:space="preserve"> </w:t>
      </w:r>
      <w:r>
        <w:rPr>
          <w:rFonts w:asciiTheme="majorHAnsi" w:hAnsiTheme="majorHAnsi"/>
        </w:rPr>
        <w:t>paper should:</w:t>
      </w:r>
    </w:p>
    <w:p w14:paraId="09730065" w14:textId="5C66073A" w:rsidR="00836E4E" w:rsidRPr="00021C8B" w:rsidRDefault="004536AC" w:rsidP="00FD45F2">
      <w:pPr>
        <w:pStyle w:val="ListParagraph"/>
        <w:numPr>
          <w:ilvl w:val="0"/>
          <w:numId w:val="11"/>
        </w:numPr>
        <w:spacing w:line="240" w:lineRule="auto"/>
        <w:rPr>
          <w:rFonts w:asciiTheme="majorHAnsi" w:hAnsiTheme="majorHAnsi"/>
        </w:rPr>
      </w:pPr>
      <w:r>
        <w:rPr>
          <w:rFonts w:asciiTheme="majorHAnsi" w:hAnsiTheme="majorHAnsi"/>
        </w:rPr>
        <w:t>Validate and support your argument by engaging with other sources</w:t>
      </w:r>
      <w:r w:rsidR="008A0FD9">
        <w:rPr>
          <w:rFonts w:asciiTheme="majorHAnsi" w:hAnsiTheme="majorHAnsi"/>
        </w:rPr>
        <w:t xml:space="preserve"> </w:t>
      </w:r>
      <w:r>
        <w:rPr>
          <w:rFonts w:asciiTheme="majorHAnsi" w:hAnsiTheme="majorHAnsi"/>
        </w:rPr>
        <w:t>(this includes using sources that agree with you, as well as those that disagree with you)</w:t>
      </w:r>
    </w:p>
    <w:p w14:paraId="09730066" w14:textId="48960624" w:rsidR="00836E4E" w:rsidRPr="00021C8B" w:rsidRDefault="004536AC" w:rsidP="00FD45F2">
      <w:pPr>
        <w:pStyle w:val="ListParagraph"/>
        <w:numPr>
          <w:ilvl w:val="0"/>
          <w:numId w:val="11"/>
        </w:numPr>
        <w:spacing w:line="240" w:lineRule="auto"/>
        <w:rPr>
          <w:rFonts w:asciiTheme="majorHAnsi" w:hAnsiTheme="majorHAnsi"/>
        </w:rPr>
      </w:pPr>
      <w:r>
        <w:rPr>
          <w:rFonts w:asciiTheme="majorHAnsi" w:hAnsiTheme="majorHAnsi"/>
        </w:rPr>
        <w:t>Conduct additional research to provide evidence as needed, filling in any gaps with credible, authoritative sources</w:t>
      </w:r>
    </w:p>
    <w:p w14:paraId="09730067" w14:textId="418C6A8B" w:rsidR="00836E4E" w:rsidRDefault="00836E4E" w:rsidP="00FD45F2">
      <w:pPr>
        <w:pStyle w:val="ListParagraph"/>
        <w:numPr>
          <w:ilvl w:val="0"/>
          <w:numId w:val="11"/>
        </w:numPr>
        <w:spacing w:line="240" w:lineRule="auto"/>
        <w:rPr>
          <w:rFonts w:asciiTheme="majorHAnsi" w:hAnsiTheme="majorHAnsi"/>
        </w:rPr>
      </w:pPr>
      <w:r w:rsidRPr="00021C8B">
        <w:rPr>
          <w:rFonts w:asciiTheme="majorHAnsi" w:hAnsiTheme="majorHAnsi"/>
        </w:rPr>
        <w:t xml:space="preserve">Consider the strengths and weaknesses of </w:t>
      </w:r>
      <w:r w:rsidR="008A0FD9">
        <w:rPr>
          <w:rFonts w:asciiTheme="majorHAnsi" w:hAnsiTheme="majorHAnsi"/>
        </w:rPr>
        <w:t>your argument and address</w:t>
      </w:r>
      <w:r w:rsidR="004536AC">
        <w:rPr>
          <w:rFonts w:asciiTheme="majorHAnsi" w:hAnsiTheme="majorHAnsi"/>
        </w:rPr>
        <w:t xml:space="preserve"> possible</w:t>
      </w:r>
      <w:r w:rsidR="008A0FD9">
        <w:rPr>
          <w:rFonts w:asciiTheme="majorHAnsi" w:hAnsiTheme="majorHAnsi"/>
        </w:rPr>
        <w:t xml:space="preserve"> counter-arguments</w:t>
      </w:r>
    </w:p>
    <w:p w14:paraId="09730068" w14:textId="13473A61" w:rsidR="007F08A1" w:rsidRPr="00021C8B" w:rsidRDefault="007F08A1" w:rsidP="00FD45F2">
      <w:pPr>
        <w:pStyle w:val="ListParagraph"/>
        <w:numPr>
          <w:ilvl w:val="0"/>
          <w:numId w:val="11"/>
        </w:numPr>
        <w:spacing w:line="240" w:lineRule="auto"/>
        <w:rPr>
          <w:rFonts w:asciiTheme="majorHAnsi" w:hAnsiTheme="majorHAnsi"/>
        </w:rPr>
      </w:pPr>
      <w:r>
        <w:rPr>
          <w:rFonts w:asciiTheme="majorHAnsi" w:hAnsiTheme="majorHAnsi"/>
        </w:rPr>
        <w:t>Utilize the elements of ethos, pathos, and logos to persuade your audience</w:t>
      </w:r>
      <w:r w:rsidR="00174D80">
        <w:rPr>
          <w:rFonts w:asciiTheme="majorHAnsi" w:hAnsiTheme="majorHAnsi"/>
        </w:rPr>
        <w:t>—build your own credibility, connect emotionally, and prov</w:t>
      </w:r>
      <w:r w:rsidR="005706E7">
        <w:rPr>
          <w:rFonts w:asciiTheme="majorHAnsi" w:hAnsiTheme="majorHAnsi"/>
        </w:rPr>
        <w:t xml:space="preserve">ide logical connections between, and support for, </w:t>
      </w:r>
      <w:r w:rsidR="00174D80">
        <w:rPr>
          <w:rFonts w:asciiTheme="majorHAnsi" w:hAnsiTheme="majorHAnsi"/>
        </w:rPr>
        <w:t xml:space="preserve">your points </w:t>
      </w:r>
    </w:p>
    <w:p w14:paraId="0973006A" w14:textId="77777777" w:rsidR="00021C8B" w:rsidRPr="00021C8B" w:rsidRDefault="00FE0617" w:rsidP="00910925">
      <w:pPr>
        <w:spacing w:after="0" w:line="240" w:lineRule="auto"/>
        <w:contextualSpacing/>
        <w:rPr>
          <w:rFonts w:asciiTheme="majorHAnsi" w:hAnsiTheme="majorHAnsi"/>
        </w:rPr>
      </w:pPr>
      <w:r w:rsidRPr="00021C8B">
        <w:rPr>
          <w:rFonts w:asciiTheme="majorHAnsi" w:hAnsiTheme="majorHAnsi"/>
          <w:b/>
        </w:rPr>
        <w:t>Length</w:t>
      </w:r>
      <w:r w:rsidR="00021C8B" w:rsidRPr="00021C8B">
        <w:rPr>
          <w:rFonts w:asciiTheme="majorHAnsi" w:hAnsiTheme="majorHAnsi"/>
          <w:b/>
        </w:rPr>
        <w:t xml:space="preserve"> &amp; Formatting</w:t>
      </w:r>
      <w:r w:rsidRPr="00021C8B">
        <w:rPr>
          <w:rFonts w:asciiTheme="majorHAnsi" w:hAnsiTheme="majorHAnsi"/>
          <w:b/>
        </w:rPr>
        <w:t>:</w:t>
      </w:r>
      <w:r w:rsidR="00E95229" w:rsidRPr="00021C8B">
        <w:rPr>
          <w:rFonts w:asciiTheme="majorHAnsi" w:hAnsiTheme="majorHAnsi"/>
          <w:b/>
        </w:rPr>
        <w:t xml:space="preserve"> </w:t>
      </w:r>
    </w:p>
    <w:p w14:paraId="737A6E3E" w14:textId="2CDBE9E8" w:rsidR="004536AC" w:rsidRDefault="008213F5" w:rsidP="00FD45F2">
      <w:pPr>
        <w:pStyle w:val="ListParagraph"/>
        <w:numPr>
          <w:ilvl w:val="0"/>
          <w:numId w:val="13"/>
        </w:numPr>
        <w:spacing w:line="240" w:lineRule="auto"/>
        <w:rPr>
          <w:rFonts w:asciiTheme="majorHAnsi" w:hAnsiTheme="majorHAnsi"/>
        </w:rPr>
      </w:pPr>
      <w:r>
        <w:rPr>
          <w:rFonts w:asciiTheme="majorHAnsi" w:hAnsiTheme="majorHAnsi"/>
        </w:rPr>
        <w:t>5-7</w:t>
      </w:r>
      <w:r w:rsidR="00836E4E" w:rsidRPr="00021C8B">
        <w:rPr>
          <w:rFonts w:asciiTheme="majorHAnsi" w:hAnsiTheme="majorHAnsi"/>
        </w:rPr>
        <w:t xml:space="preserve"> pages</w:t>
      </w:r>
      <w:r>
        <w:rPr>
          <w:rFonts w:asciiTheme="majorHAnsi" w:hAnsiTheme="majorHAnsi"/>
        </w:rPr>
        <w:t xml:space="preserve"> (not including References)</w:t>
      </w:r>
      <w:r w:rsidR="008A0FD9">
        <w:rPr>
          <w:rFonts w:asciiTheme="majorHAnsi" w:hAnsiTheme="majorHAnsi"/>
        </w:rPr>
        <w:t>, double-spaced</w:t>
      </w:r>
    </w:p>
    <w:p w14:paraId="0973006C" w14:textId="1AFF2BDE" w:rsidR="00021C8B" w:rsidRPr="004536AC" w:rsidRDefault="008213F5" w:rsidP="00FD45F2">
      <w:pPr>
        <w:pStyle w:val="ListParagraph"/>
        <w:numPr>
          <w:ilvl w:val="0"/>
          <w:numId w:val="13"/>
        </w:numPr>
        <w:spacing w:line="240" w:lineRule="auto"/>
        <w:rPr>
          <w:rFonts w:asciiTheme="majorHAnsi" w:hAnsiTheme="majorHAnsi"/>
        </w:rPr>
      </w:pPr>
      <w:r>
        <w:rPr>
          <w:rFonts w:asciiTheme="majorHAnsi" w:hAnsiTheme="majorHAnsi"/>
        </w:rPr>
        <w:t>APA</w:t>
      </w:r>
      <w:r w:rsidR="00021C8B" w:rsidRPr="004536AC">
        <w:rPr>
          <w:rFonts w:asciiTheme="majorHAnsi" w:hAnsiTheme="majorHAnsi"/>
        </w:rPr>
        <w:t xml:space="preserve"> format: 12 point, Times New Roman font, one inch margins, a </w:t>
      </w:r>
      <w:r>
        <w:rPr>
          <w:rFonts w:asciiTheme="majorHAnsi" w:hAnsiTheme="majorHAnsi"/>
        </w:rPr>
        <w:t xml:space="preserve">title page, header with page numbers, References page at </w:t>
      </w:r>
      <w:r w:rsidR="00021C8B" w:rsidRPr="004536AC">
        <w:rPr>
          <w:rFonts w:asciiTheme="majorHAnsi" w:hAnsiTheme="majorHAnsi"/>
        </w:rPr>
        <w:t>the end</w:t>
      </w:r>
    </w:p>
    <w:p w14:paraId="0973006E" w14:textId="0EBE7E77" w:rsidR="00074DA9" w:rsidRDefault="00FE0617" w:rsidP="00FD45F2">
      <w:pPr>
        <w:spacing w:line="240" w:lineRule="auto"/>
        <w:contextualSpacing/>
        <w:rPr>
          <w:rFonts w:asciiTheme="majorHAnsi" w:hAnsiTheme="majorHAnsi"/>
        </w:rPr>
      </w:pPr>
      <w:r w:rsidRPr="00021C8B">
        <w:rPr>
          <w:rFonts w:asciiTheme="majorHAnsi" w:hAnsiTheme="majorHAnsi"/>
          <w:b/>
        </w:rPr>
        <w:t>Audience:</w:t>
      </w:r>
      <w:r w:rsidR="00E95229" w:rsidRPr="00021C8B">
        <w:rPr>
          <w:rFonts w:asciiTheme="majorHAnsi" w:hAnsiTheme="majorHAnsi"/>
          <w:b/>
        </w:rPr>
        <w:t xml:space="preserve"> </w:t>
      </w:r>
      <w:r w:rsidR="00836E4E" w:rsidRPr="00021C8B">
        <w:rPr>
          <w:rFonts w:asciiTheme="majorHAnsi" w:hAnsiTheme="majorHAnsi"/>
        </w:rPr>
        <w:t>an undecided newcomer to the conversation (your goal is to persuade them to agree with your position)</w:t>
      </w:r>
    </w:p>
    <w:p w14:paraId="3D065FCA" w14:textId="77777777" w:rsidR="00AC331C" w:rsidRDefault="00AC331C" w:rsidP="00FD45F2">
      <w:pPr>
        <w:spacing w:line="240" w:lineRule="auto"/>
        <w:contextualSpacing/>
        <w:rPr>
          <w:rFonts w:asciiTheme="majorHAnsi" w:hAnsiTheme="majorHAnsi"/>
        </w:rPr>
      </w:pPr>
    </w:p>
    <w:p w14:paraId="0973006F" w14:textId="5AC9EF41" w:rsidR="00074DA9" w:rsidRDefault="00074DA9" w:rsidP="00FD45F2">
      <w:pPr>
        <w:spacing w:line="240" w:lineRule="auto"/>
        <w:contextualSpacing/>
        <w:rPr>
          <w:rFonts w:asciiTheme="majorHAnsi" w:hAnsiTheme="majorHAnsi"/>
        </w:rPr>
      </w:pPr>
      <w:r w:rsidRPr="00074DA9">
        <w:rPr>
          <w:rFonts w:asciiTheme="majorHAnsi" w:hAnsiTheme="majorHAnsi"/>
          <w:b/>
        </w:rPr>
        <w:t>Sources</w:t>
      </w:r>
      <w:r>
        <w:rPr>
          <w:rFonts w:asciiTheme="majorHAnsi" w:hAnsiTheme="majorHAnsi"/>
          <w:b/>
        </w:rPr>
        <w:t xml:space="preserve">: </w:t>
      </w:r>
      <w:r w:rsidR="004536AC">
        <w:rPr>
          <w:rFonts w:asciiTheme="majorHAnsi" w:hAnsiTheme="majorHAnsi"/>
        </w:rPr>
        <w:t>eight</w:t>
      </w:r>
      <w:r w:rsidR="00822B35">
        <w:rPr>
          <w:rFonts w:asciiTheme="majorHAnsi" w:hAnsiTheme="majorHAnsi"/>
        </w:rPr>
        <w:t xml:space="preserve"> sources</w:t>
      </w:r>
      <w:r w:rsidR="005706E7">
        <w:rPr>
          <w:rFonts w:asciiTheme="majorHAnsi" w:hAnsiTheme="majorHAnsi"/>
        </w:rPr>
        <w:t>, minimum</w:t>
      </w:r>
    </w:p>
    <w:p w14:paraId="0FEC86EE" w14:textId="000104AC" w:rsidR="00FD45F2" w:rsidRDefault="00FD45F2" w:rsidP="00FD45F2">
      <w:pPr>
        <w:spacing w:line="240" w:lineRule="auto"/>
        <w:contextualSpacing/>
        <w:rPr>
          <w:rFonts w:asciiTheme="majorHAnsi" w:hAnsiTheme="majorHAnsi"/>
        </w:rPr>
      </w:pPr>
    </w:p>
    <w:p w14:paraId="421CF467" w14:textId="1ABAB390" w:rsidR="00FD45F2" w:rsidRPr="00074DA9" w:rsidRDefault="00FD45F2" w:rsidP="00FD45F2">
      <w:pPr>
        <w:spacing w:line="240" w:lineRule="auto"/>
        <w:contextualSpacing/>
        <w:rPr>
          <w:rFonts w:asciiTheme="majorHAnsi" w:hAnsiTheme="majorHAnsi"/>
        </w:rPr>
      </w:pPr>
      <w:r w:rsidRPr="00FD45F2">
        <w:rPr>
          <w:rFonts w:asciiTheme="majorHAnsi" w:hAnsiTheme="majorHAnsi"/>
          <w:b/>
        </w:rPr>
        <w:t>Submission Process:</w:t>
      </w:r>
      <w:r>
        <w:rPr>
          <w:rFonts w:asciiTheme="majorHAnsi" w:hAnsiTheme="majorHAnsi"/>
        </w:rPr>
        <w:t xml:space="preserve"> a hard copy is due in class on the due date (along with the peer review and instructor feedback) and a digital copy must be uploaded to Blackboard by 11:59pm that night.</w:t>
      </w:r>
    </w:p>
    <w:p w14:paraId="09730070" w14:textId="77777777" w:rsidR="00021C8B" w:rsidRPr="00021C8B" w:rsidRDefault="00021C8B" w:rsidP="00FD45F2">
      <w:pPr>
        <w:spacing w:line="240" w:lineRule="auto"/>
        <w:contextualSpacing/>
        <w:rPr>
          <w:rFonts w:asciiTheme="majorHAnsi" w:hAnsiTheme="majorHAnsi"/>
          <w:b/>
        </w:rPr>
      </w:pPr>
    </w:p>
    <w:p w14:paraId="17077C28" w14:textId="77777777" w:rsidR="00FD45F2" w:rsidRDefault="00FD45F2" w:rsidP="00FD45F2">
      <w:pPr>
        <w:spacing w:line="240" w:lineRule="auto"/>
        <w:contextualSpacing/>
        <w:jc w:val="center"/>
        <w:rPr>
          <w:rFonts w:asciiTheme="majorHAnsi" w:hAnsiTheme="majorHAnsi"/>
          <w:b/>
        </w:rPr>
      </w:pPr>
    </w:p>
    <w:p w14:paraId="59F49EC3" w14:textId="77777777" w:rsidR="00FD45F2" w:rsidRDefault="00FD45F2" w:rsidP="00FD45F2">
      <w:pPr>
        <w:spacing w:line="240" w:lineRule="auto"/>
        <w:contextualSpacing/>
        <w:jc w:val="center"/>
        <w:rPr>
          <w:rFonts w:asciiTheme="majorHAnsi" w:hAnsiTheme="majorHAnsi"/>
          <w:b/>
        </w:rPr>
      </w:pPr>
    </w:p>
    <w:p w14:paraId="5801ACA5" w14:textId="77777777" w:rsidR="00FD45F2" w:rsidRDefault="00FD45F2" w:rsidP="00FD45F2">
      <w:pPr>
        <w:spacing w:line="240" w:lineRule="auto"/>
        <w:contextualSpacing/>
        <w:jc w:val="center"/>
        <w:rPr>
          <w:rFonts w:asciiTheme="majorHAnsi" w:hAnsiTheme="majorHAnsi"/>
          <w:b/>
        </w:rPr>
      </w:pPr>
    </w:p>
    <w:p w14:paraId="347962A2" w14:textId="77C24B3D" w:rsidR="00FD45F2" w:rsidRDefault="00FD45F2" w:rsidP="00FD45F2">
      <w:pPr>
        <w:spacing w:line="240" w:lineRule="auto"/>
        <w:contextualSpacing/>
        <w:jc w:val="center"/>
        <w:rPr>
          <w:rFonts w:asciiTheme="majorHAnsi" w:hAnsiTheme="majorHAnsi"/>
          <w:b/>
        </w:rPr>
      </w:pPr>
    </w:p>
    <w:p w14:paraId="73CD49A9" w14:textId="77777777" w:rsidR="00910925" w:rsidRDefault="00910925" w:rsidP="00FD45F2">
      <w:pPr>
        <w:spacing w:line="240" w:lineRule="auto"/>
        <w:contextualSpacing/>
        <w:jc w:val="center"/>
        <w:rPr>
          <w:rFonts w:asciiTheme="majorHAnsi" w:hAnsiTheme="majorHAnsi"/>
          <w:b/>
        </w:rPr>
      </w:pPr>
    </w:p>
    <w:p w14:paraId="09730081" w14:textId="53490CB5" w:rsidR="008A0FD9" w:rsidRDefault="005706E7" w:rsidP="00FD45F2">
      <w:pPr>
        <w:spacing w:line="240" w:lineRule="auto"/>
        <w:contextualSpacing/>
        <w:jc w:val="center"/>
        <w:rPr>
          <w:rFonts w:asciiTheme="majorHAnsi" w:hAnsiTheme="majorHAnsi"/>
          <w:b/>
        </w:rPr>
      </w:pPr>
      <w:r>
        <w:rPr>
          <w:rFonts w:asciiTheme="majorHAnsi" w:hAnsiTheme="majorHAnsi"/>
          <w:b/>
        </w:rPr>
        <w:lastRenderedPageBreak/>
        <w:t>Parts of Your Research Paper</w:t>
      </w:r>
    </w:p>
    <w:p w14:paraId="5AD57BBF" w14:textId="77777777" w:rsidR="00E85337" w:rsidRDefault="00E85337" w:rsidP="00FD45F2">
      <w:pPr>
        <w:spacing w:line="240" w:lineRule="auto"/>
        <w:contextualSpacing/>
        <w:rPr>
          <w:rFonts w:asciiTheme="majorHAnsi" w:hAnsiTheme="majorHAnsi"/>
          <w:b/>
        </w:rPr>
      </w:pPr>
    </w:p>
    <w:p w14:paraId="11AEC82B" w14:textId="75FC21CF" w:rsidR="001C1361" w:rsidRDefault="001C1361" w:rsidP="00FD45F2">
      <w:pPr>
        <w:spacing w:line="240" w:lineRule="auto"/>
        <w:contextualSpacing/>
        <w:rPr>
          <w:rFonts w:asciiTheme="majorHAnsi" w:hAnsiTheme="majorHAnsi"/>
          <w:b/>
        </w:rPr>
      </w:pPr>
      <w:r>
        <w:rPr>
          <w:rFonts w:asciiTheme="majorHAnsi" w:hAnsiTheme="majorHAnsi"/>
          <w:b/>
        </w:rPr>
        <w:t>Introduction</w:t>
      </w:r>
      <w:r w:rsidR="005706E7">
        <w:rPr>
          <w:rFonts w:asciiTheme="majorHAnsi" w:hAnsiTheme="majorHAnsi"/>
          <w:b/>
        </w:rPr>
        <w:t>:</w:t>
      </w:r>
    </w:p>
    <w:p w14:paraId="0EAC9CBC" w14:textId="452927A4" w:rsidR="001C1361" w:rsidRDefault="00E76B25" w:rsidP="00FD45F2">
      <w:pPr>
        <w:spacing w:line="240" w:lineRule="auto"/>
        <w:contextualSpacing/>
        <w:rPr>
          <w:rFonts w:asciiTheme="majorHAnsi" w:hAnsiTheme="majorHAnsi"/>
        </w:rPr>
      </w:pPr>
      <w:r>
        <w:rPr>
          <w:rFonts w:asciiTheme="majorHAnsi" w:hAnsiTheme="majorHAnsi"/>
        </w:rPr>
        <w:t xml:space="preserve">Your introduction paragraph serves several purposes. The opening of the introduction should work to grab the reader’s attention and hook them, to incentivize your audience to keep reading—without being too cheesy or gimmicky. After the opening, the middle portion of you introduction should ease your reader into the topic at hand by providing key background and context for your topic. </w:t>
      </w:r>
      <w:r w:rsidR="00E85337">
        <w:rPr>
          <w:rFonts w:asciiTheme="majorHAnsi" w:hAnsiTheme="majorHAnsi"/>
        </w:rPr>
        <w:t>You</w:t>
      </w:r>
      <w:r>
        <w:rPr>
          <w:rFonts w:asciiTheme="majorHAnsi" w:hAnsiTheme="majorHAnsi"/>
        </w:rPr>
        <w:t xml:space="preserve"> must assume your reader is a newcomer to the conversation, who needs</w:t>
      </w:r>
      <w:r w:rsidR="00E85337">
        <w:rPr>
          <w:rFonts w:asciiTheme="majorHAnsi" w:hAnsiTheme="majorHAnsi"/>
        </w:rPr>
        <w:t xml:space="preserve"> information</w:t>
      </w:r>
      <w:r>
        <w:rPr>
          <w:rFonts w:asciiTheme="majorHAnsi" w:hAnsiTheme="majorHAnsi"/>
        </w:rPr>
        <w:t xml:space="preserve"> to </w:t>
      </w:r>
      <w:r w:rsidR="00E85337">
        <w:rPr>
          <w:rFonts w:asciiTheme="majorHAnsi" w:hAnsiTheme="majorHAnsi"/>
        </w:rPr>
        <w:t xml:space="preserve">help them </w:t>
      </w:r>
      <w:r>
        <w:rPr>
          <w:rFonts w:asciiTheme="majorHAnsi" w:hAnsiTheme="majorHAnsi"/>
        </w:rPr>
        <w:t>discover what’</w:t>
      </w:r>
      <w:r w:rsidR="00E85337">
        <w:rPr>
          <w:rFonts w:asciiTheme="majorHAnsi" w:hAnsiTheme="majorHAnsi"/>
        </w:rPr>
        <w:t xml:space="preserve">s going on. Think of this part of your introduction as a very quick orientation (providing some important basics) to </w:t>
      </w:r>
      <w:r>
        <w:rPr>
          <w:rFonts w:asciiTheme="majorHAnsi" w:hAnsiTheme="majorHAnsi"/>
        </w:rPr>
        <w:t xml:space="preserve">the conversation </w:t>
      </w:r>
      <w:r w:rsidR="005706E7">
        <w:rPr>
          <w:rFonts w:asciiTheme="majorHAnsi" w:hAnsiTheme="majorHAnsi"/>
        </w:rPr>
        <w:t>your argument is responding to.</w:t>
      </w:r>
    </w:p>
    <w:p w14:paraId="56E2A29B" w14:textId="4F8500F4" w:rsidR="0084084A" w:rsidRDefault="0084084A" w:rsidP="00FD45F2">
      <w:pPr>
        <w:spacing w:line="240" w:lineRule="auto"/>
        <w:contextualSpacing/>
        <w:rPr>
          <w:rFonts w:asciiTheme="majorHAnsi" w:hAnsiTheme="majorHAnsi"/>
        </w:rPr>
      </w:pPr>
    </w:p>
    <w:p w14:paraId="3C827904" w14:textId="375829DE" w:rsidR="0084084A" w:rsidRPr="00E76B25" w:rsidRDefault="0084084A" w:rsidP="00FD45F2">
      <w:pPr>
        <w:spacing w:line="240" w:lineRule="auto"/>
        <w:contextualSpacing/>
        <w:rPr>
          <w:rFonts w:asciiTheme="majorHAnsi" w:hAnsiTheme="majorHAnsi"/>
        </w:rPr>
      </w:pPr>
      <w:r>
        <w:rPr>
          <w:rFonts w:asciiTheme="majorHAnsi" w:hAnsiTheme="majorHAnsi"/>
        </w:rPr>
        <w:t xml:space="preserve">Your introduction must make clear that you are responding to a conversation—either to specific speakers (“John Davidson and </w:t>
      </w:r>
      <w:proofErr w:type="spellStart"/>
      <w:r>
        <w:rPr>
          <w:rFonts w:asciiTheme="majorHAnsi" w:hAnsiTheme="majorHAnsi"/>
        </w:rPr>
        <w:t>Deroy</w:t>
      </w:r>
      <w:proofErr w:type="spellEnd"/>
      <w:r>
        <w:rPr>
          <w:rFonts w:asciiTheme="majorHAnsi" w:hAnsiTheme="majorHAnsi"/>
        </w:rPr>
        <w:t xml:space="preserve"> Murdock”) or to a more general idea or group of people (“those who believe we should keep Confederate statues”). It’s even possible that you might be responding to yourself, after a change of mind or heart: “I used to believe that ______, but I have since come to discover that ___________.”)</w:t>
      </w:r>
    </w:p>
    <w:p w14:paraId="46328CE8" w14:textId="1C54715B" w:rsidR="008213F5" w:rsidRDefault="008213F5" w:rsidP="00FD45F2">
      <w:pPr>
        <w:spacing w:line="240" w:lineRule="auto"/>
        <w:contextualSpacing/>
        <w:rPr>
          <w:rFonts w:asciiTheme="majorHAnsi" w:hAnsiTheme="majorHAnsi"/>
          <w:b/>
        </w:rPr>
      </w:pPr>
    </w:p>
    <w:p w14:paraId="028FE217" w14:textId="49EE68E5" w:rsidR="008213F5" w:rsidRPr="008213F5" w:rsidRDefault="002D7F16" w:rsidP="00FD45F2">
      <w:pPr>
        <w:spacing w:line="240" w:lineRule="auto"/>
        <w:contextualSpacing/>
        <w:rPr>
          <w:rFonts w:asciiTheme="majorHAnsi" w:hAnsiTheme="majorHAnsi"/>
          <w:b/>
        </w:rPr>
      </w:pPr>
      <w:r>
        <w:rPr>
          <w:rFonts w:asciiTheme="majorHAnsi" w:hAnsiTheme="majorHAnsi"/>
          <w:b/>
        </w:rPr>
        <w:t>Thesis</w:t>
      </w:r>
      <w:r w:rsidR="005706E7">
        <w:rPr>
          <w:rFonts w:asciiTheme="majorHAnsi" w:hAnsiTheme="majorHAnsi"/>
          <w:b/>
        </w:rPr>
        <w:t>:</w:t>
      </w:r>
    </w:p>
    <w:p w14:paraId="64E14839" w14:textId="4CF6DD44" w:rsidR="008213F5" w:rsidRPr="008213F5" w:rsidRDefault="008213F5" w:rsidP="00FD45F2">
      <w:pPr>
        <w:spacing w:line="240" w:lineRule="auto"/>
        <w:contextualSpacing/>
        <w:rPr>
          <w:rFonts w:asciiTheme="majorHAnsi" w:hAnsiTheme="majorHAnsi"/>
        </w:rPr>
      </w:pPr>
      <w:r w:rsidRPr="008213F5">
        <w:rPr>
          <w:rFonts w:asciiTheme="majorHAnsi" w:hAnsiTheme="majorHAnsi"/>
        </w:rPr>
        <w:t xml:space="preserve">Your thesis </w:t>
      </w:r>
      <w:r>
        <w:rPr>
          <w:rFonts w:asciiTheme="majorHAnsi" w:hAnsiTheme="majorHAnsi"/>
        </w:rPr>
        <w:t>must appear in the introduction of</w:t>
      </w:r>
      <w:r w:rsidRPr="008213F5">
        <w:rPr>
          <w:rFonts w:asciiTheme="majorHAnsi" w:hAnsiTheme="majorHAnsi"/>
        </w:rPr>
        <w:t xml:space="preserve"> the paper and introduce the main claim you are making as your argument. The thesis is crucial because it serves as the foundation on which you will</w:t>
      </w:r>
      <w:r w:rsidR="005706E7">
        <w:rPr>
          <w:rFonts w:asciiTheme="majorHAnsi" w:hAnsiTheme="majorHAnsi"/>
        </w:rPr>
        <w:t xml:space="preserve"> build the rest of your paper. </w:t>
      </w:r>
      <w:r w:rsidRPr="008213F5">
        <w:rPr>
          <w:rFonts w:asciiTheme="majorHAnsi" w:hAnsiTheme="majorHAnsi"/>
        </w:rPr>
        <w:t xml:space="preserve">Your </w:t>
      </w:r>
      <w:r>
        <w:rPr>
          <w:rFonts w:asciiTheme="majorHAnsi" w:hAnsiTheme="majorHAnsi"/>
        </w:rPr>
        <w:t>thesis</w:t>
      </w:r>
      <w:r w:rsidRPr="008213F5">
        <w:rPr>
          <w:rFonts w:asciiTheme="majorHAnsi" w:hAnsiTheme="majorHAnsi"/>
        </w:rPr>
        <w:t xml:space="preserve"> should be the most concise formulation of your</w:t>
      </w:r>
      <w:r w:rsidR="005706E7">
        <w:rPr>
          <w:rFonts w:asciiTheme="majorHAnsi" w:hAnsiTheme="majorHAnsi"/>
        </w:rPr>
        <w:t xml:space="preserve"> argument that you can muster—</w:t>
      </w:r>
      <w:r w:rsidRPr="008213F5">
        <w:rPr>
          <w:rFonts w:asciiTheme="majorHAnsi" w:hAnsiTheme="majorHAnsi"/>
        </w:rPr>
        <w:t>the no-frills ver</w:t>
      </w:r>
      <w:r w:rsidR="005706E7">
        <w:rPr>
          <w:rFonts w:asciiTheme="majorHAnsi" w:hAnsiTheme="majorHAnsi"/>
        </w:rPr>
        <w:t xml:space="preserve">sion of the case you are making. In doing so, you </w:t>
      </w:r>
      <w:r w:rsidRPr="008213F5">
        <w:rPr>
          <w:rFonts w:asciiTheme="majorHAnsi" w:hAnsiTheme="majorHAnsi"/>
        </w:rPr>
        <w:t xml:space="preserve">must strike a balance between hyper-specificity and vagueness. You will be able to flesh your arguments out in the </w:t>
      </w:r>
      <w:r w:rsidR="005706E7">
        <w:rPr>
          <w:rFonts w:asciiTheme="majorHAnsi" w:hAnsiTheme="majorHAnsi"/>
        </w:rPr>
        <w:t>paper’</w:t>
      </w:r>
      <w:r w:rsidRPr="008213F5">
        <w:rPr>
          <w:rFonts w:asciiTheme="majorHAnsi" w:hAnsiTheme="majorHAnsi"/>
        </w:rPr>
        <w:t xml:space="preserve">s body paragraphs, so you shouldn’t go into extreme detail, but </w:t>
      </w:r>
      <w:r w:rsidR="005706E7">
        <w:rPr>
          <w:rFonts w:asciiTheme="majorHAnsi" w:hAnsiTheme="majorHAnsi"/>
        </w:rPr>
        <w:t xml:space="preserve">you </w:t>
      </w:r>
      <w:r w:rsidRPr="008213F5">
        <w:rPr>
          <w:rFonts w:asciiTheme="majorHAnsi" w:hAnsiTheme="majorHAnsi"/>
        </w:rPr>
        <w:t>should also avoid vague, directionless language.</w:t>
      </w:r>
    </w:p>
    <w:p w14:paraId="319C9192" w14:textId="77777777" w:rsidR="008213F5" w:rsidRPr="008213F5" w:rsidRDefault="008213F5" w:rsidP="00FD45F2">
      <w:pPr>
        <w:spacing w:line="240" w:lineRule="auto"/>
        <w:contextualSpacing/>
        <w:rPr>
          <w:rFonts w:asciiTheme="majorHAnsi" w:hAnsiTheme="majorHAnsi"/>
        </w:rPr>
      </w:pPr>
    </w:p>
    <w:p w14:paraId="22D22859" w14:textId="6A786DCA" w:rsidR="005706E7" w:rsidRDefault="008213F5" w:rsidP="00FD45F2">
      <w:pPr>
        <w:spacing w:line="240" w:lineRule="auto"/>
        <w:contextualSpacing/>
        <w:rPr>
          <w:rFonts w:asciiTheme="majorHAnsi" w:hAnsiTheme="majorHAnsi"/>
        </w:rPr>
      </w:pPr>
      <w:r w:rsidRPr="008213F5">
        <w:rPr>
          <w:rFonts w:asciiTheme="majorHAnsi" w:hAnsiTheme="majorHAnsi"/>
        </w:rPr>
        <w:t>In providing this concise, not-too-specific</w:t>
      </w:r>
      <w:r w:rsidR="005706E7">
        <w:rPr>
          <w:rFonts w:asciiTheme="majorHAnsi" w:hAnsiTheme="majorHAnsi"/>
        </w:rPr>
        <w:t xml:space="preserve"> but</w:t>
      </w:r>
      <w:r w:rsidRPr="008213F5">
        <w:rPr>
          <w:rFonts w:asciiTheme="majorHAnsi" w:hAnsiTheme="majorHAnsi"/>
        </w:rPr>
        <w:t xml:space="preserve"> not-too-vague statement of your argument, you also provide a quick summary of the scope of your paper, the ground it will cover. In this capacity, the thesis statement is a roadmap that </w:t>
      </w:r>
      <w:r w:rsidR="001C1361">
        <w:rPr>
          <w:rFonts w:asciiTheme="majorHAnsi" w:hAnsiTheme="majorHAnsi"/>
        </w:rPr>
        <w:t>gives your reader a sense of</w:t>
      </w:r>
      <w:r w:rsidRPr="008213F5">
        <w:rPr>
          <w:rFonts w:asciiTheme="majorHAnsi" w:hAnsiTheme="majorHAnsi"/>
        </w:rPr>
        <w:t xml:space="preserve"> not only the points that you will make, but also the order in which you will make them.</w:t>
      </w:r>
      <w:r w:rsidR="001C1361">
        <w:rPr>
          <w:rFonts w:asciiTheme="majorHAnsi" w:hAnsiTheme="majorHAnsi"/>
        </w:rPr>
        <w:t xml:space="preserve"> </w:t>
      </w:r>
    </w:p>
    <w:p w14:paraId="2918D5F8" w14:textId="77777777" w:rsidR="00FD45F2" w:rsidRDefault="00FD45F2" w:rsidP="00FD45F2">
      <w:pPr>
        <w:spacing w:line="240" w:lineRule="auto"/>
        <w:contextualSpacing/>
        <w:rPr>
          <w:rFonts w:asciiTheme="majorHAnsi" w:hAnsiTheme="majorHAnsi"/>
        </w:rPr>
      </w:pPr>
    </w:p>
    <w:p w14:paraId="293E0FD4" w14:textId="2F8E7099" w:rsidR="005706E7" w:rsidRDefault="005706E7" w:rsidP="00FD45F2">
      <w:pPr>
        <w:spacing w:line="240" w:lineRule="auto"/>
        <w:contextualSpacing/>
        <w:rPr>
          <w:rFonts w:asciiTheme="majorHAnsi" w:hAnsiTheme="majorHAnsi"/>
          <w:b/>
        </w:rPr>
      </w:pPr>
      <w:r w:rsidRPr="005706E7">
        <w:rPr>
          <w:rFonts w:asciiTheme="majorHAnsi" w:hAnsiTheme="majorHAnsi"/>
          <w:b/>
        </w:rPr>
        <w:t>Body Paragraphs:</w:t>
      </w:r>
    </w:p>
    <w:p w14:paraId="06827148" w14:textId="03378B6B" w:rsidR="005706E7" w:rsidRDefault="005706E7" w:rsidP="00FD45F2">
      <w:pPr>
        <w:spacing w:line="240" w:lineRule="auto"/>
        <w:contextualSpacing/>
        <w:rPr>
          <w:rFonts w:asciiTheme="majorHAnsi" w:hAnsiTheme="majorHAnsi"/>
        </w:rPr>
      </w:pPr>
      <w:r>
        <w:rPr>
          <w:rFonts w:asciiTheme="majorHAnsi" w:hAnsiTheme="majorHAnsi"/>
        </w:rPr>
        <w:t>There are no hard-and-fast rules governing body paragraphs—and successful arguments can unfold in hundreds of different ways. In general, though, your body paragraphs should adhere to the following guidelines:</w:t>
      </w:r>
    </w:p>
    <w:p w14:paraId="04EC2998" w14:textId="1DD0DD13" w:rsidR="005706E7" w:rsidRDefault="005706E7" w:rsidP="00FD45F2">
      <w:pPr>
        <w:pStyle w:val="ListParagraph"/>
        <w:numPr>
          <w:ilvl w:val="0"/>
          <w:numId w:val="14"/>
        </w:numPr>
        <w:spacing w:line="240" w:lineRule="auto"/>
        <w:rPr>
          <w:rFonts w:asciiTheme="majorHAnsi" w:hAnsiTheme="majorHAnsi"/>
        </w:rPr>
      </w:pPr>
      <w:r>
        <w:rPr>
          <w:rFonts w:asciiTheme="majorHAnsi" w:hAnsiTheme="majorHAnsi"/>
        </w:rPr>
        <w:t>each paragraph should be focused on one main idea, and that idea should be clearly connected to—and work to support—your main claim (i.e., thesis)</w:t>
      </w:r>
    </w:p>
    <w:p w14:paraId="70BDDFB7" w14:textId="10CCEDA6" w:rsidR="005706E7" w:rsidRDefault="005706E7" w:rsidP="00FD45F2">
      <w:pPr>
        <w:pStyle w:val="ListParagraph"/>
        <w:numPr>
          <w:ilvl w:val="0"/>
          <w:numId w:val="14"/>
        </w:numPr>
        <w:spacing w:line="240" w:lineRule="auto"/>
        <w:rPr>
          <w:rFonts w:asciiTheme="majorHAnsi" w:hAnsiTheme="majorHAnsi"/>
        </w:rPr>
      </w:pPr>
      <w:r>
        <w:rPr>
          <w:rFonts w:asciiTheme="majorHAnsi" w:hAnsiTheme="majorHAnsi"/>
        </w:rPr>
        <w:t>the topic sentence of the paragraph should identify the main idea of the paragraph; it should make a claim, set forth a smaller piece of your larger argument</w:t>
      </w:r>
    </w:p>
    <w:p w14:paraId="20C5B5B3" w14:textId="12AB6332" w:rsidR="005706E7" w:rsidRDefault="005706E7" w:rsidP="00FD45F2">
      <w:pPr>
        <w:pStyle w:val="ListParagraph"/>
        <w:numPr>
          <w:ilvl w:val="0"/>
          <w:numId w:val="14"/>
        </w:numPr>
        <w:spacing w:line="240" w:lineRule="auto"/>
        <w:rPr>
          <w:rFonts w:asciiTheme="majorHAnsi" w:hAnsiTheme="majorHAnsi"/>
        </w:rPr>
      </w:pPr>
      <w:r>
        <w:rPr>
          <w:rFonts w:asciiTheme="majorHAnsi" w:hAnsiTheme="majorHAnsi"/>
        </w:rPr>
        <w:t>the rest of the paragraph should work to support the claim made in the topic sentence</w:t>
      </w:r>
      <w:r w:rsidR="0084084A">
        <w:rPr>
          <w:rFonts w:asciiTheme="majorHAnsi" w:hAnsiTheme="majorHAnsi"/>
        </w:rPr>
        <w:t>, either by providing reasoning and research that backs up your point (evidence) or by explaining the evidence you’ve provided and how it connects to your claim (warrant)</w:t>
      </w:r>
    </w:p>
    <w:p w14:paraId="3F1FD69F" w14:textId="77777777" w:rsidR="007327D1" w:rsidRDefault="007327D1" w:rsidP="00FD45F2">
      <w:pPr>
        <w:spacing w:line="240" w:lineRule="auto"/>
        <w:rPr>
          <w:rFonts w:asciiTheme="majorHAnsi" w:hAnsiTheme="majorHAnsi"/>
        </w:rPr>
      </w:pPr>
      <w:r>
        <w:rPr>
          <w:rFonts w:asciiTheme="majorHAnsi" w:hAnsiTheme="majorHAnsi"/>
        </w:rPr>
        <w:t>Other important suggestions:</w:t>
      </w:r>
    </w:p>
    <w:p w14:paraId="2CC4BF5A" w14:textId="4DFEB2D8" w:rsidR="0084084A" w:rsidRDefault="0093253C" w:rsidP="00FD45F2">
      <w:pPr>
        <w:spacing w:line="240" w:lineRule="auto"/>
        <w:rPr>
          <w:rFonts w:asciiTheme="majorHAnsi" w:hAnsiTheme="majorHAnsi"/>
        </w:rPr>
      </w:pPr>
      <w:r>
        <w:rPr>
          <w:rFonts w:asciiTheme="majorHAnsi" w:hAnsiTheme="majorHAnsi"/>
        </w:rPr>
        <w:t>The order of your paragraphs is entirely up to you, but bear in mind that the order should be intentional and strategic, that each of your body paragraphs should build on the ones that came before and connect to one another in ways that are clear and easy-to-follow.</w:t>
      </w:r>
      <w:r w:rsidR="00661503">
        <w:rPr>
          <w:rFonts w:asciiTheme="majorHAnsi" w:hAnsiTheme="majorHAnsi"/>
        </w:rPr>
        <w:t xml:space="preserve"> Each paragraph should have a reason for being where it is (and nowhere else).</w:t>
      </w:r>
    </w:p>
    <w:p w14:paraId="20110BD4" w14:textId="79C69067" w:rsidR="0093253C" w:rsidRDefault="0093253C" w:rsidP="00FD45F2">
      <w:pPr>
        <w:spacing w:line="240" w:lineRule="auto"/>
        <w:rPr>
          <w:rFonts w:asciiTheme="majorHAnsi" w:hAnsiTheme="majorHAnsi"/>
        </w:rPr>
      </w:pPr>
      <w:r>
        <w:rPr>
          <w:rFonts w:asciiTheme="majorHAnsi" w:hAnsiTheme="majorHAnsi"/>
        </w:rPr>
        <w:lastRenderedPageBreak/>
        <w:t xml:space="preserve">Be generous with your transitions. Remember to consistently </w:t>
      </w:r>
      <w:r w:rsidR="00661503">
        <w:rPr>
          <w:rFonts w:asciiTheme="majorHAnsi" w:hAnsiTheme="majorHAnsi"/>
        </w:rPr>
        <w:t>(</w:t>
      </w:r>
      <w:r>
        <w:rPr>
          <w:rFonts w:asciiTheme="majorHAnsi" w:hAnsiTheme="majorHAnsi"/>
        </w:rPr>
        <w:t>and accurately</w:t>
      </w:r>
      <w:r w:rsidR="00661503">
        <w:rPr>
          <w:rFonts w:asciiTheme="majorHAnsi" w:hAnsiTheme="majorHAnsi"/>
        </w:rPr>
        <w:t>!)</w:t>
      </w:r>
      <w:r>
        <w:rPr>
          <w:rFonts w:asciiTheme="majorHAnsi" w:hAnsiTheme="majorHAnsi"/>
        </w:rPr>
        <w:t xml:space="preserve"> mark the connections between your sentences and ideas. </w:t>
      </w:r>
      <w:r w:rsidR="00661503">
        <w:rPr>
          <w:rFonts w:asciiTheme="majorHAnsi" w:hAnsiTheme="majorHAnsi"/>
        </w:rPr>
        <w:t xml:space="preserve">In a well-knit paragraph, each sentence should be dependent on every other. </w:t>
      </w:r>
      <w:r w:rsidR="00287449">
        <w:rPr>
          <w:rFonts w:asciiTheme="majorHAnsi" w:hAnsiTheme="majorHAnsi"/>
        </w:rPr>
        <w:t xml:space="preserve">Unlike the guy in </w:t>
      </w:r>
      <w:proofErr w:type="spellStart"/>
      <w:r w:rsidR="00287449">
        <w:rPr>
          <w:rFonts w:asciiTheme="majorHAnsi" w:hAnsiTheme="majorHAnsi"/>
        </w:rPr>
        <w:t>Beyonce</w:t>
      </w:r>
      <w:r w:rsidR="00287449" w:rsidRPr="00287449">
        <w:rPr>
          <w:rFonts w:asciiTheme="majorHAnsi" w:hAnsiTheme="majorHAnsi"/>
        </w:rPr>
        <w:t>’s</w:t>
      </w:r>
      <w:proofErr w:type="spellEnd"/>
      <w:r w:rsidR="00287449" w:rsidRPr="00287449">
        <w:rPr>
          <w:rFonts w:asciiTheme="majorHAnsi" w:hAnsiTheme="majorHAnsi"/>
        </w:rPr>
        <w:t xml:space="preserve"> song, your sentences should be “irreplaceable.” </w:t>
      </w:r>
      <w:r w:rsidR="00287449">
        <w:rPr>
          <w:rFonts w:asciiTheme="majorHAnsi" w:hAnsiTheme="majorHAnsi"/>
        </w:rPr>
        <w:t xml:space="preserve">Removing a sentence </w:t>
      </w:r>
      <w:r w:rsidR="00661503">
        <w:rPr>
          <w:rFonts w:asciiTheme="majorHAnsi" w:hAnsiTheme="majorHAnsi"/>
        </w:rPr>
        <w:t>should mean that the paragraph’</w:t>
      </w:r>
      <w:r w:rsidR="00287449">
        <w:rPr>
          <w:rFonts w:asciiTheme="majorHAnsi" w:hAnsiTheme="majorHAnsi"/>
        </w:rPr>
        <w:t>s argument</w:t>
      </w:r>
      <w:r w:rsidR="00661503">
        <w:rPr>
          <w:rFonts w:asciiTheme="majorHAnsi" w:hAnsiTheme="majorHAnsi"/>
        </w:rPr>
        <w:t xml:space="preserve"> deteriorates or </w:t>
      </w:r>
      <w:r w:rsidR="00287449">
        <w:rPr>
          <w:rFonts w:asciiTheme="majorHAnsi" w:hAnsiTheme="majorHAnsi"/>
        </w:rPr>
        <w:t xml:space="preserve">even </w:t>
      </w:r>
      <w:r w:rsidR="00661503">
        <w:rPr>
          <w:rFonts w:asciiTheme="majorHAnsi" w:hAnsiTheme="majorHAnsi"/>
        </w:rPr>
        <w:t>collapses.</w:t>
      </w:r>
    </w:p>
    <w:p w14:paraId="212EF2F2" w14:textId="4D176BB1" w:rsidR="0093253C" w:rsidRDefault="0093253C" w:rsidP="00FD45F2">
      <w:pPr>
        <w:spacing w:line="240" w:lineRule="auto"/>
        <w:rPr>
          <w:rFonts w:asciiTheme="majorHAnsi" w:hAnsiTheme="majorHAnsi"/>
        </w:rPr>
      </w:pPr>
      <w:r>
        <w:rPr>
          <w:rFonts w:asciiTheme="majorHAnsi" w:hAnsiTheme="majorHAnsi"/>
        </w:rPr>
        <w:t>Be generous with your research. Show the reader that you are deeply familiar with this conversation by weaving together your arguments with those of others. Your “I say” should be intertwined with what “they say.”</w:t>
      </w:r>
    </w:p>
    <w:p w14:paraId="36756630" w14:textId="77777777" w:rsidR="0093253C" w:rsidRDefault="0093253C" w:rsidP="00FD45F2">
      <w:pPr>
        <w:spacing w:line="240" w:lineRule="auto"/>
        <w:rPr>
          <w:rFonts w:asciiTheme="majorHAnsi" w:hAnsiTheme="majorHAnsi"/>
        </w:rPr>
      </w:pPr>
      <w:r>
        <w:rPr>
          <w:rFonts w:asciiTheme="majorHAnsi" w:hAnsiTheme="majorHAnsi"/>
        </w:rPr>
        <w:t xml:space="preserve">Always provide attribution for ideas and concepts that are not your own. Acknowledge other voices and help your reader to identify and place those voices in relationship to your own. </w:t>
      </w:r>
    </w:p>
    <w:p w14:paraId="332AE052" w14:textId="3C6516C9" w:rsidR="0093253C" w:rsidRDefault="0093253C" w:rsidP="00FD45F2">
      <w:pPr>
        <w:spacing w:line="240" w:lineRule="auto"/>
        <w:rPr>
          <w:rFonts w:asciiTheme="majorHAnsi" w:hAnsiTheme="majorHAnsi"/>
        </w:rPr>
      </w:pPr>
      <w:r>
        <w:rPr>
          <w:rFonts w:asciiTheme="majorHAnsi" w:hAnsiTheme="majorHAnsi"/>
        </w:rPr>
        <w:t xml:space="preserve">Don’t forget that only using sources that support or agree with your points is by no means the only—or even the most effective—way to bring in other arguments. Anticipate objections to your arguments and plant naysayers. Then, answer those objections in persuasive ways. </w:t>
      </w:r>
      <w:r w:rsidR="00661503">
        <w:rPr>
          <w:rFonts w:asciiTheme="majorHAnsi" w:hAnsiTheme="majorHAnsi"/>
        </w:rPr>
        <w:t>Including counter arguments and providing rebuttals for those arguments strengthens your credibility and punches up your own argument in powerful ways.</w:t>
      </w:r>
    </w:p>
    <w:p w14:paraId="0D27EC86" w14:textId="519EAA7D" w:rsidR="00661503" w:rsidRDefault="00661503" w:rsidP="00FD45F2">
      <w:pPr>
        <w:spacing w:line="240" w:lineRule="auto"/>
        <w:rPr>
          <w:rFonts w:asciiTheme="majorHAnsi" w:hAnsiTheme="majorHAnsi"/>
        </w:rPr>
      </w:pPr>
      <w:r>
        <w:rPr>
          <w:rFonts w:asciiTheme="majorHAnsi" w:hAnsiTheme="majorHAnsi"/>
        </w:rPr>
        <w:t>Quotations never stand alone. Remember to explain and interpret the words of others in your own words. Remember, also, to choose quotations carefully; only include ones that are relevant and load-bearing (meaning: they actually are doing work to further your own argument). As long as you are still fairly representing the meaning of the original author, you are welcome to “scavenge” and only select those portions of the original material that are useful and/or relevant to you. In other words, no need to include an entire long sentence when the second half of it is all you need.</w:t>
      </w:r>
    </w:p>
    <w:p w14:paraId="291FD48D" w14:textId="56D73AC5" w:rsidR="00287449" w:rsidRDefault="00287449" w:rsidP="00FD45F2">
      <w:pPr>
        <w:spacing w:line="240" w:lineRule="auto"/>
        <w:rPr>
          <w:rFonts w:asciiTheme="majorHAnsi" w:hAnsiTheme="majorHAnsi"/>
        </w:rPr>
      </w:pPr>
      <w:r>
        <w:rPr>
          <w:rFonts w:asciiTheme="majorHAnsi" w:hAnsiTheme="majorHAnsi"/>
        </w:rPr>
        <w:t xml:space="preserve">Err on the side of over-explaining. Papers have rarely suffered for having spent too long unpacking ideas, restating meanings, clarifying, elaborating, giving examples and providing important </w:t>
      </w:r>
      <w:proofErr w:type="spellStart"/>
      <w:r>
        <w:rPr>
          <w:rFonts w:asciiTheme="majorHAnsi" w:hAnsiTheme="majorHAnsi"/>
        </w:rPr>
        <w:t>metacommentary</w:t>
      </w:r>
      <w:proofErr w:type="spellEnd"/>
      <w:r>
        <w:rPr>
          <w:rFonts w:asciiTheme="majorHAnsi" w:hAnsiTheme="majorHAnsi"/>
        </w:rPr>
        <w:t>. They have often suffered for the lack of those.</w:t>
      </w:r>
    </w:p>
    <w:p w14:paraId="79B41C00" w14:textId="38D5610A" w:rsidR="007327D1" w:rsidRDefault="007327D1" w:rsidP="00FD45F2">
      <w:pPr>
        <w:spacing w:after="0" w:line="240" w:lineRule="auto"/>
        <w:rPr>
          <w:rFonts w:asciiTheme="majorHAnsi" w:hAnsiTheme="majorHAnsi"/>
          <w:b/>
        </w:rPr>
      </w:pPr>
      <w:r w:rsidRPr="007327D1">
        <w:rPr>
          <w:rFonts w:asciiTheme="majorHAnsi" w:hAnsiTheme="majorHAnsi"/>
          <w:b/>
        </w:rPr>
        <w:t>Conclusion</w:t>
      </w:r>
      <w:r>
        <w:rPr>
          <w:rFonts w:asciiTheme="majorHAnsi" w:hAnsiTheme="majorHAnsi"/>
          <w:b/>
        </w:rPr>
        <w:t>:</w:t>
      </w:r>
    </w:p>
    <w:p w14:paraId="3D5B9DCA" w14:textId="411B47DA" w:rsidR="007327D1" w:rsidRDefault="007327D1" w:rsidP="00FD45F2">
      <w:pPr>
        <w:spacing w:line="240" w:lineRule="auto"/>
        <w:rPr>
          <w:rFonts w:asciiTheme="majorHAnsi" w:hAnsiTheme="majorHAnsi"/>
        </w:rPr>
      </w:pPr>
      <w:r>
        <w:rPr>
          <w:rFonts w:asciiTheme="majorHAnsi" w:hAnsiTheme="majorHAnsi"/>
        </w:rPr>
        <w:t>End your essay by reviewing, but not repeating your thesis statement and the argument you have made throughout your essay.</w:t>
      </w:r>
    </w:p>
    <w:p w14:paraId="4EA05ECB" w14:textId="7639DC34" w:rsidR="007327D1" w:rsidRDefault="007327D1" w:rsidP="00FD45F2">
      <w:pPr>
        <w:spacing w:line="240" w:lineRule="auto"/>
        <w:rPr>
          <w:rFonts w:asciiTheme="majorHAnsi" w:hAnsiTheme="majorHAnsi"/>
        </w:rPr>
      </w:pPr>
      <w:r>
        <w:rPr>
          <w:rFonts w:asciiTheme="majorHAnsi" w:hAnsiTheme="majorHAnsi"/>
        </w:rPr>
        <w:t>If you have not already done so, now is a great time to address the “So what?” question. What is at stake for your reader in this argument? Who cares and why does your argument matter?</w:t>
      </w:r>
    </w:p>
    <w:p w14:paraId="7B487BD9" w14:textId="45CF8439" w:rsidR="007327D1" w:rsidRPr="0093253C" w:rsidRDefault="007327D1" w:rsidP="00FD45F2">
      <w:pPr>
        <w:spacing w:line="240" w:lineRule="auto"/>
        <w:rPr>
          <w:rFonts w:asciiTheme="majorHAnsi" w:hAnsiTheme="majorHAnsi"/>
        </w:rPr>
      </w:pPr>
      <w:r>
        <w:rPr>
          <w:rFonts w:asciiTheme="majorHAnsi" w:hAnsiTheme="majorHAnsi"/>
        </w:rPr>
        <w:t xml:space="preserve">Leave your reader with something to take away from your paper. Is there something your reader should think, do, believe, change, or consider after reading your essay? Is there some larger connection that your reader needs to make between your argument and another issue/problem/topic? </w:t>
      </w:r>
    </w:p>
    <w:sectPr w:rsidR="007327D1" w:rsidRPr="0093253C" w:rsidSect="00822B35">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068A24" w14:textId="77777777" w:rsidR="003039DD" w:rsidRDefault="003039DD" w:rsidP="00CD4E4B">
      <w:pPr>
        <w:spacing w:after="0" w:line="240" w:lineRule="auto"/>
      </w:pPr>
      <w:r>
        <w:separator/>
      </w:r>
    </w:p>
  </w:endnote>
  <w:endnote w:type="continuationSeparator" w:id="0">
    <w:p w14:paraId="2ED4A8D8" w14:textId="77777777" w:rsidR="003039DD" w:rsidRDefault="003039DD" w:rsidP="00CD4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1AF174" w14:textId="77777777" w:rsidR="003039DD" w:rsidRDefault="003039DD" w:rsidP="00CD4E4B">
      <w:pPr>
        <w:spacing w:after="0" w:line="240" w:lineRule="auto"/>
      </w:pPr>
      <w:r>
        <w:separator/>
      </w:r>
    </w:p>
  </w:footnote>
  <w:footnote w:type="continuationSeparator" w:id="0">
    <w:p w14:paraId="201EA3BC" w14:textId="77777777" w:rsidR="003039DD" w:rsidRDefault="003039DD" w:rsidP="00CD4E4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300B4" w14:textId="6E0197E0" w:rsidR="00822B35" w:rsidRPr="00174D80" w:rsidRDefault="00822B35" w:rsidP="00174D80">
    <w:pPr>
      <w:pStyle w:val="Header"/>
      <w:spacing w:after="0"/>
      <w:rPr>
        <w:rFonts w:asciiTheme="majorHAnsi" w:hAnsiTheme="majorHAnsi"/>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9E28D5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58854C1"/>
    <w:multiLevelType w:val="hybridMultilevel"/>
    <w:tmpl w:val="505A2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422558"/>
    <w:multiLevelType w:val="hybridMultilevel"/>
    <w:tmpl w:val="54383AF2"/>
    <w:lvl w:ilvl="0" w:tplc="44E2EC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AC30B6E"/>
    <w:multiLevelType w:val="hybridMultilevel"/>
    <w:tmpl w:val="6A245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B67793"/>
    <w:multiLevelType w:val="hybridMultilevel"/>
    <w:tmpl w:val="95E4BDAE"/>
    <w:lvl w:ilvl="0" w:tplc="5DF4C4DA">
      <w:start w:val="1"/>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C1521E"/>
    <w:multiLevelType w:val="multilevel"/>
    <w:tmpl w:val="1722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F373B5"/>
    <w:multiLevelType w:val="hybridMultilevel"/>
    <w:tmpl w:val="8BD01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565D00"/>
    <w:multiLevelType w:val="hybridMultilevel"/>
    <w:tmpl w:val="2140FF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364056"/>
    <w:multiLevelType w:val="hybridMultilevel"/>
    <w:tmpl w:val="A6906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066E5F"/>
    <w:multiLevelType w:val="hybridMultilevel"/>
    <w:tmpl w:val="F94EC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256E85"/>
    <w:multiLevelType w:val="hybridMultilevel"/>
    <w:tmpl w:val="16BA4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40573E"/>
    <w:multiLevelType w:val="hybridMultilevel"/>
    <w:tmpl w:val="3F4CA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E87175"/>
    <w:multiLevelType w:val="hybridMultilevel"/>
    <w:tmpl w:val="B858B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7CD0C42"/>
    <w:multiLevelType w:val="hybridMultilevel"/>
    <w:tmpl w:val="F4CE3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3573FB1"/>
    <w:multiLevelType w:val="hybridMultilevel"/>
    <w:tmpl w:val="78AE0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4"/>
  </w:num>
  <w:num w:numId="4">
    <w:abstractNumId w:val="1"/>
  </w:num>
  <w:num w:numId="5">
    <w:abstractNumId w:val="7"/>
  </w:num>
  <w:num w:numId="6">
    <w:abstractNumId w:val="12"/>
  </w:num>
  <w:num w:numId="7">
    <w:abstractNumId w:val="13"/>
  </w:num>
  <w:num w:numId="8">
    <w:abstractNumId w:val="0"/>
  </w:num>
  <w:num w:numId="9">
    <w:abstractNumId w:val="5"/>
  </w:num>
  <w:num w:numId="10">
    <w:abstractNumId w:val="8"/>
  </w:num>
  <w:num w:numId="11">
    <w:abstractNumId w:val="10"/>
  </w:num>
  <w:num w:numId="12">
    <w:abstractNumId w:val="11"/>
  </w:num>
  <w:num w:numId="13">
    <w:abstractNumId w:val="9"/>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FFE"/>
    <w:rsid w:val="00021C8B"/>
    <w:rsid w:val="0002597D"/>
    <w:rsid w:val="0003406B"/>
    <w:rsid w:val="000632CD"/>
    <w:rsid w:val="00074DA9"/>
    <w:rsid w:val="00142520"/>
    <w:rsid w:val="001537F7"/>
    <w:rsid w:val="00166712"/>
    <w:rsid w:val="00174D80"/>
    <w:rsid w:val="001C1361"/>
    <w:rsid w:val="001D3951"/>
    <w:rsid w:val="001F4D7B"/>
    <w:rsid w:val="00204143"/>
    <w:rsid w:val="00233E2C"/>
    <w:rsid w:val="002646AB"/>
    <w:rsid w:val="00270A8B"/>
    <w:rsid w:val="00271870"/>
    <w:rsid w:val="00271E82"/>
    <w:rsid w:val="00287449"/>
    <w:rsid w:val="002A1DB5"/>
    <w:rsid w:val="002B74CF"/>
    <w:rsid w:val="002D7F16"/>
    <w:rsid w:val="003039DD"/>
    <w:rsid w:val="003C00DC"/>
    <w:rsid w:val="00423ABF"/>
    <w:rsid w:val="004536AC"/>
    <w:rsid w:val="00487B4B"/>
    <w:rsid w:val="0049150D"/>
    <w:rsid w:val="004F7F7B"/>
    <w:rsid w:val="00522286"/>
    <w:rsid w:val="005424FD"/>
    <w:rsid w:val="005706E7"/>
    <w:rsid w:val="00574912"/>
    <w:rsid w:val="005D26E9"/>
    <w:rsid w:val="006070D8"/>
    <w:rsid w:val="00623246"/>
    <w:rsid w:val="00661503"/>
    <w:rsid w:val="00664FFE"/>
    <w:rsid w:val="00685254"/>
    <w:rsid w:val="006864BC"/>
    <w:rsid w:val="006F1954"/>
    <w:rsid w:val="00702188"/>
    <w:rsid w:val="007327D1"/>
    <w:rsid w:val="007A6F04"/>
    <w:rsid w:val="007F08A1"/>
    <w:rsid w:val="008213F5"/>
    <w:rsid w:val="00822B35"/>
    <w:rsid w:val="00836E4E"/>
    <w:rsid w:val="0084084A"/>
    <w:rsid w:val="00862A72"/>
    <w:rsid w:val="00872B17"/>
    <w:rsid w:val="00876989"/>
    <w:rsid w:val="00884FA6"/>
    <w:rsid w:val="008A0FD9"/>
    <w:rsid w:val="008A56EE"/>
    <w:rsid w:val="00910925"/>
    <w:rsid w:val="0093253C"/>
    <w:rsid w:val="00972B2C"/>
    <w:rsid w:val="00981324"/>
    <w:rsid w:val="009A2960"/>
    <w:rsid w:val="009A5665"/>
    <w:rsid w:val="009D07D0"/>
    <w:rsid w:val="00A202C4"/>
    <w:rsid w:val="00A31FCD"/>
    <w:rsid w:val="00A347CD"/>
    <w:rsid w:val="00A549D8"/>
    <w:rsid w:val="00AB51B8"/>
    <w:rsid w:val="00AC331C"/>
    <w:rsid w:val="00AE325C"/>
    <w:rsid w:val="00B073CA"/>
    <w:rsid w:val="00B6074B"/>
    <w:rsid w:val="00BD0452"/>
    <w:rsid w:val="00BD5A36"/>
    <w:rsid w:val="00BE0DBC"/>
    <w:rsid w:val="00BF2A56"/>
    <w:rsid w:val="00BF3234"/>
    <w:rsid w:val="00C06D2D"/>
    <w:rsid w:val="00C27E74"/>
    <w:rsid w:val="00C803CE"/>
    <w:rsid w:val="00CA36EA"/>
    <w:rsid w:val="00CB06C1"/>
    <w:rsid w:val="00CB7316"/>
    <w:rsid w:val="00CC0C08"/>
    <w:rsid w:val="00CD4E4B"/>
    <w:rsid w:val="00DB50E9"/>
    <w:rsid w:val="00E20B90"/>
    <w:rsid w:val="00E355FD"/>
    <w:rsid w:val="00E76B25"/>
    <w:rsid w:val="00E85337"/>
    <w:rsid w:val="00E95229"/>
    <w:rsid w:val="00EA1983"/>
    <w:rsid w:val="00EA446E"/>
    <w:rsid w:val="00EB75B5"/>
    <w:rsid w:val="00F35203"/>
    <w:rsid w:val="00F65E3F"/>
    <w:rsid w:val="00F7671D"/>
    <w:rsid w:val="00F8766D"/>
    <w:rsid w:val="00FA650E"/>
    <w:rsid w:val="00FB5C41"/>
    <w:rsid w:val="00FD45F2"/>
    <w:rsid w:val="00FE0617"/>
    <w:rsid w:val="00FE167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30062"/>
  <w15:docId w15:val="{4AAA7A95-DBD7-4909-8963-A7C2C3F13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520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E0617"/>
    <w:pPr>
      <w:spacing w:before="100" w:beforeAutospacing="1" w:after="100" w:afterAutospacing="1" w:line="240" w:lineRule="auto"/>
    </w:pPr>
    <w:rPr>
      <w:rFonts w:ascii="Times New Roman" w:eastAsia="Times New Roman" w:hAnsi="Times New Roman"/>
      <w:sz w:val="24"/>
      <w:szCs w:val="24"/>
    </w:rPr>
  </w:style>
  <w:style w:type="paragraph" w:customStyle="1" w:styleId="ColorfulList-Accent11">
    <w:name w:val="Colorful List - Accent 11"/>
    <w:basedOn w:val="Normal"/>
    <w:uiPriority w:val="34"/>
    <w:qFormat/>
    <w:rsid w:val="00884FA6"/>
    <w:pPr>
      <w:ind w:left="720"/>
      <w:contextualSpacing/>
    </w:pPr>
  </w:style>
  <w:style w:type="character" w:styleId="Hyperlink">
    <w:name w:val="Hyperlink"/>
    <w:uiPriority w:val="99"/>
    <w:unhideWhenUsed/>
    <w:rsid w:val="00685254"/>
    <w:rPr>
      <w:color w:val="0000FF"/>
      <w:u w:val="single"/>
    </w:rPr>
  </w:style>
  <w:style w:type="character" w:styleId="FollowedHyperlink">
    <w:name w:val="FollowedHyperlink"/>
    <w:uiPriority w:val="99"/>
    <w:semiHidden/>
    <w:unhideWhenUsed/>
    <w:rsid w:val="00EA1983"/>
    <w:rPr>
      <w:color w:val="800080"/>
      <w:u w:val="single"/>
    </w:rPr>
  </w:style>
  <w:style w:type="paragraph" w:styleId="Header">
    <w:name w:val="header"/>
    <w:basedOn w:val="Normal"/>
    <w:link w:val="HeaderChar"/>
    <w:uiPriority w:val="99"/>
    <w:unhideWhenUsed/>
    <w:rsid w:val="00CD4E4B"/>
    <w:pPr>
      <w:tabs>
        <w:tab w:val="center" w:pos="4320"/>
        <w:tab w:val="right" w:pos="8640"/>
      </w:tabs>
    </w:pPr>
  </w:style>
  <w:style w:type="character" w:customStyle="1" w:styleId="HeaderChar">
    <w:name w:val="Header Char"/>
    <w:link w:val="Header"/>
    <w:uiPriority w:val="99"/>
    <w:rsid w:val="00CD4E4B"/>
    <w:rPr>
      <w:sz w:val="22"/>
      <w:szCs w:val="22"/>
    </w:rPr>
  </w:style>
  <w:style w:type="paragraph" w:styleId="Footer">
    <w:name w:val="footer"/>
    <w:basedOn w:val="Normal"/>
    <w:link w:val="FooterChar"/>
    <w:uiPriority w:val="99"/>
    <w:unhideWhenUsed/>
    <w:rsid w:val="00CD4E4B"/>
    <w:pPr>
      <w:tabs>
        <w:tab w:val="center" w:pos="4320"/>
        <w:tab w:val="right" w:pos="8640"/>
      </w:tabs>
    </w:pPr>
  </w:style>
  <w:style w:type="character" w:customStyle="1" w:styleId="FooterChar">
    <w:name w:val="Footer Char"/>
    <w:link w:val="Footer"/>
    <w:uiPriority w:val="99"/>
    <w:rsid w:val="00CD4E4B"/>
    <w:rPr>
      <w:sz w:val="22"/>
      <w:szCs w:val="22"/>
    </w:rPr>
  </w:style>
  <w:style w:type="paragraph" w:styleId="ListParagraph">
    <w:name w:val="List Paragraph"/>
    <w:basedOn w:val="Normal"/>
    <w:uiPriority w:val="34"/>
    <w:qFormat/>
    <w:rsid w:val="00836E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42092">
      <w:bodyDiv w:val="1"/>
      <w:marLeft w:val="0"/>
      <w:marRight w:val="0"/>
      <w:marTop w:val="0"/>
      <w:marBottom w:val="0"/>
      <w:divBdr>
        <w:top w:val="none" w:sz="0" w:space="0" w:color="auto"/>
        <w:left w:val="none" w:sz="0" w:space="0" w:color="auto"/>
        <w:bottom w:val="none" w:sz="0" w:space="0" w:color="auto"/>
        <w:right w:val="none" w:sz="0" w:space="0" w:color="auto"/>
      </w:divBdr>
    </w:div>
    <w:div w:id="440496361">
      <w:bodyDiv w:val="1"/>
      <w:marLeft w:val="0"/>
      <w:marRight w:val="0"/>
      <w:marTop w:val="0"/>
      <w:marBottom w:val="0"/>
      <w:divBdr>
        <w:top w:val="none" w:sz="0" w:space="0" w:color="auto"/>
        <w:left w:val="none" w:sz="0" w:space="0" w:color="auto"/>
        <w:bottom w:val="none" w:sz="0" w:space="0" w:color="auto"/>
        <w:right w:val="none" w:sz="0" w:space="0" w:color="auto"/>
      </w:divBdr>
      <w:divsChild>
        <w:div w:id="62265943">
          <w:marLeft w:val="0"/>
          <w:marRight w:val="0"/>
          <w:marTop w:val="0"/>
          <w:marBottom w:val="0"/>
          <w:divBdr>
            <w:top w:val="none" w:sz="0" w:space="0" w:color="auto"/>
            <w:left w:val="none" w:sz="0" w:space="0" w:color="auto"/>
            <w:bottom w:val="none" w:sz="0" w:space="0" w:color="auto"/>
            <w:right w:val="none" w:sz="0" w:space="0" w:color="auto"/>
          </w:divBdr>
        </w:div>
        <w:div w:id="472335602">
          <w:marLeft w:val="0"/>
          <w:marRight w:val="0"/>
          <w:marTop w:val="0"/>
          <w:marBottom w:val="0"/>
          <w:divBdr>
            <w:top w:val="none" w:sz="0" w:space="0" w:color="auto"/>
            <w:left w:val="none" w:sz="0" w:space="0" w:color="auto"/>
            <w:bottom w:val="none" w:sz="0" w:space="0" w:color="auto"/>
            <w:right w:val="none" w:sz="0" w:space="0" w:color="auto"/>
          </w:divBdr>
        </w:div>
      </w:divsChild>
    </w:div>
    <w:div w:id="650404539">
      <w:bodyDiv w:val="1"/>
      <w:marLeft w:val="0"/>
      <w:marRight w:val="0"/>
      <w:marTop w:val="0"/>
      <w:marBottom w:val="0"/>
      <w:divBdr>
        <w:top w:val="none" w:sz="0" w:space="0" w:color="auto"/>
        <w:left w:val="none" w:sz="0" w:space="0" w:color="auto"/>
        <w:bottom w:val="none" w:sz="0" w:space="0" w:color="auto"/>
        <w:right w:val="none" w:sz="0" w:space="0" w:color="auto"/>
      </w:divBdr>
      <w:divsChild>
        <w:div w:id="190727607">
          <w:marLeft w:val="0"/>
          <w:marRight w:val="0"/>
          <w:marTop w:val="0"/>
          <w:marBottom w:val="0"/>
          <w:divBdr>
            <w:top w:val="none" w:sz="0" w:space="0" w:color="auto"/>
            <w:left w:val="none" w:sz="0" w:space="0" w:color="auto"/>
            <w:bottom w:val="none" w:sz="0" w:space="0" w:color="auto"/>
            <w:right w:val="none" w:sz="0" w:space="0" w:color="auto"/>
          </w:divBdr>
          <w:divsChild>
            <w:div w:id="677384857">
              <w:marLeft w:val="0"/>
              <w:marRight w:val="0"/>
              <w:marTop w:val="0"/>
              <w:marBottom w:val="0"/>
              <w:divBdr>
                <w:top w:val="none" w:sz="0" w:space="0" w:color="auto"/>
                <w:left w:val="none" w:sz="0" w:space="0" w:color="auto"/>
                <w:bottom w:val="none" w:sz="0" w:space="0" w:color="auto"/>
                <w:right w:val="none" w:sz="0" w:space="0" w:color="auto"/>
              </w:divBdr>
              <w:divsChild>
                <w:div w:id="950283418">
                  <w:marLeft w:val="0"/>
                  <w:marRight w:val="0"/>
                  <w:marTop w:val="0"/>
                  <w:marBottom w:val="0"/>
                  <w:divBdr>
                    <w:top w:val="none" w:sz="0" w:space="0" w:color="auto"/>
                    <w:left w:val="none" w:sz="0" w:space="0" w:color="auto"/>
                    <w:bottom w:val="none" w:sz="0" w:space="0" w:color="auto"/>
                    <w:right w:val="none" w:sz="0" w:space="0" w:color="auto"/>
                  </w:divBdr>
                  <w:divsChild>
                    <w:div w:id="4013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694605">
      <w:bodyDiv w:val="1"/>
      <w:marLeft w:val="0"/>
      <w:marRight w:val="0"/>
      <w:marTop w:val="0"/>
      <w:marBottom w:val="0"/>
      <w:divBdr>
        <w:top w:val="none" w:sz="0" w:space="0" w:color="auto"/>
        <w:left w:val="none" w:sz="0" w:space="0" w:color="auto"/>
        <w:bottom w:val="none" w:sz="0" w:space="0" w:color="auto"/>
        <w:right w:val="none" w:sz="0" w:space="0" w:color="auto"/>
      </w:divBdr>
      <w:divsChild>
        <w:div w:id="539971610">
          <w:marLeft w:val="0"/>
          <w:marRight w:val="0"/>
          <w:marTop w:val="0"/>
          <w:marBottom w:val="0"/>
          <w:divBdr>
            <w:top w:val="none" w:sz="0" w:space="0" w:color="auto"/>
            <w:left w:val="none" w:sz="0" w:space="0" w:color="auto"/>
            <w:bottom w:val="none" w:sz="0" w:space="0" w:color="auto"/>
            <w:right w:val="none" w:sz="0" w:space="0" w:color="auto"/>
          </w:divBdr>
        </w:div>
        <w:div w:id="565606133">
          <w:marLeft w:val="0"/>
          <w:marRight w:val="0"/>
          <w:marTop w:val="0"/>
          <w:marBottom w:val="0"/>
          <w:divBdr>
            <w:top w:val="none" w:sz="0" w:space="0" w:color="auto"/>
            <w:left w:val="none" w:sz="0" w:space="0" w:color="auto"/>
            <w:bottom w:val="none" w:sz="0" w:space="0" w:color="auto"/>
            <w:right w:val="none" w:sz="0" w:space="0" w:color="auto"/>
          </w:divBdr>
        </w:div>
      </w:divsChild>
    </w:div>
    <w:div w:id="1370032392">
      <w:bodyDiv w:val="1"/>
      <w:marLeft w:val="0"/>
      <w:marRight w:val="0"/>
      <w:marTop w:val="0"/>
      <w:marBottom w:val="0"/>
      <w:divBdr>
        <w:top w:val="none" w:sz="0" w:space="0" w:color="auto"/>
        <w:left w:val="none" w:sz="0" w:space="0" w:color="auto"/>
        <w:bottom w:val="none" w:sz="0" w:space="0" w:color="auto"/>
        <w:right w:val="none" w:sz="0" w:space="0" w:color="auto"/>
      </w:divBdr>
      <w:divsChild>
        <w:div w:id="363019410">
          <w:marLeft w:val="0"/>
          <w:marRight w:val="0"/>
          <w:marTop w:val="0"/>
          <w:marBottom w:val="0"/>
          <w:divBdr>
            <w:top w:val="none" w:sz="0" w:space="0" w:color="auto"/>
            <w:left w:val="none" w:sz="0" w:space="0" w:color="auto"/>
            <w:bottom w:val="none" w:sz="0" w:space="0" w:color="auto"/>
            <w:right w:val="none" w:sz="0" w:space="0" w:color="auto"/>
          </w:divBdr>
        </w:div>
      </w:divsChild>
    </w:div>
    <w:div w:id="1506936310">
      <w:bodyDiv w:val="1"/>
      <w:marLeft w:val="0"/>
      <w:marRight w:val="0"/>
      <w:marTop w:val="0"/>
      <w:marBottom w:val="0"/>
      <w:divBdr>
        <w:top w:val="none" w:sz="0" w:space="0" w:color="auto"/>
        <w:left w:val="none" w:sz="0" w:space="0" w:color="auto"/>
        <w:bottom w:val="none" w:sz="0" w:space="0" w:color="auto"/>
        <w:right w:val="none" w:sz="0" w:space="0" w:color="auto"/>
      </w:divBdr>
      <w:divsChild>
        <w:div w:id="1310743348">
          <w:marLeft w:val="0"/>
          <w:marRight w:val="0"/>
          <w:marTop w:val="0"/>
          <w:marBottom w:val="0"/>
          <w:divBdr>
            <w:top w:val="none" w:sz="0" w:space="0" w:color="auto"/>
            <w:left w:val="none" w:sz="0" w:space="0" w:color="auto"/>
            <w:bottom w:val="none" w:sz="0" w:space="0" w:color="auto"/>
            <w:right w:val="none" w:sz="0" w:space="0" w:color="auto"/>
          </w:divBdr>
        </w:div>
        <w:div w:id="1587108406">
          <w:marLeft w:val="0"/>
          <w:marRight w:val="0"/>
          <w:marTop w:val="0"/>
          <w:marBottom w:val="0"/>
          <w:divBdr>
            <w:top w:val="none" w:sz="0" w:space="0" w:color="auto"/>
            <w:left w:val="none" w:sz="0" w:space="0" w:color="auto"/>
            <w:bottom w:val="none" w:sz="0" w:space="0" w:color="auto"/>
            <w:right w:val="none" w:sz="0" w:space="0" w:color="auto"/>
          </w:divBdr>
        </w:div>
      </w:divsChild>
    </w:div>
    <w:div w:id="1833183331">
      <w:bodyDiv w:val="1"/>
      <w:marLeft w:val="0"/>
      <w:marRight w:val="0"/>
      <w:marTop w:val="0"/>
      <w:marBottom w:val="0"/>
      <w:divBdr>
        <w:top w:val="none" w:sz="0" w:space="0" w:color="auto"/>
        <w:left w:val="none" w:sz="0" w:space="0" w:color="auto"/>
        <w:bottom w:val="none" w:sz="0" w:space="0" w:color="auto"/>
        <w:right w:val="none" w:sz="0" w:space="0" w:color="auto"/>
      </w:divBdr>
    </w:div>
    <w:div w:id="214068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1190</Words>
  <Characters>6788</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St Augustine College</Company>
  <LinksUpToDate>false</LinksUpToDate>
  <CharactersWithSpaces>7963</CharactersWithSpaces>
  <SharedDoc>false</SharedDoc>
  <HLinks>
    <vt:vector size="54" baseType="variant">
      <vt:variant>
        <vt:i4>2031649</vt:i4>
      </vt:variant>
      <vt:variant>
        <vt:i4>24</vt:i4>
      </vt:variant>
      <vt:variant>
        <vt:i4>0</vt:i4>
      </vt:variant>
      <vt:variant>
        <vt:i4>5</vt:i4>
      </vt:variant>
      <vt:variant>
        <vt:lpwstr>https://www.ted.com/talks/rose_george_inside_the_secret_shipping_industry</vt:lpwstr>
      </vt:variant>
      <vt:variant>
        <vt:lpwstr/>
      </vt:variant>
      <vt:variant>
        <vt:i4>2883673</vt:i4>
      </vt:variant>
      <vt:variant>
        <vt:i4>21</vt:i4>
      </vt:variant>
      <vt:variant>
        <vt:i4>0</vt:i4>
      </vt:variant>
      <vt:variant>
        <vt:i4>5</vt:i4>
      </vt:variant>
      <vt:variant>
        <vt:lpwstr>https://www.ted.com/talks/larry_lessig_says_the_law_is_strangling_creativity</vt:lpwstr>
      </vt:variant>
      <vt:variant>
        <vt:lpwstr/>
      </vt:variant>
      <vt:variant>
        <vt:i4>4456525</vt:i4>
      </vt:variant>
      <vt:variant>
        <vt:i4>18</vt:i4>
      </vt:variant>
      <vt:variant>
        <vt:i4>0</vt:i4>
      </vt:variant>
      <vt:variant>
        <vt:i4>5</vt:i4>
      </vt:variant>
      <vt:variant>
        <vt:lpwstr>https://www.ted.com/talks/rodrigo_canales_the_deadly_genius_of_drug_cartels</vt:lpwstr>
      </vt:variant>
      <vt:variant>
        <vt:lpwstr/>
      </vt:variant>
      <vt:variant>
        <vt:i4>2490494</vt:i4>
      </vt:variant>
      <vt:variant>
        <vt:i4>15</vt:i4>
      </vt:variant>
      <vt:variant>
        <vt:i4>0</vt:i4>
      </vt:variant>
      <vt:variant>
        <vt:i4>5</vt:i4>
      </vt:variant>
      <vt:variant>
        <vt:lpwstr>http://new.ted.com/talks/charlietoddthesharedexperienceofabsurdity</vt:lpwstr>
      </vt:variant>
      <vt:variant>
        <vt:lpwstr/>
      </vt:variant>
      <vt:variant>
        <vt:i4>5767170</vt:i4>
      </vt:variant>
      <vt:variant>
        <vt:i4>12</vt:i4>
      </vt:variant>
      <vt:variant>
        <vt:i4>0</vt:i4>
      </vt:variant>
      <vt:variant>
        <vt:i4>5</vt:i4>
      </vt:variant>
      <vt:variant>
        <vt:lpwstr>http://new.ted.com/talks/joesmithhowtouseapapertowel</vt:lpwstr>
      </vt:variant>
      <vt:variant>
        <vt:lpwstr/>
      </vt:variant>
      <vt:variant>
        <vt:i4>4915236</vt:i4>
      </vt:variant>
      <vt:variant>
        <vt:i4>9</vt:i4>
      </vt:variant>
      <vt:variant>
        <vt:i4>0</vt:i4>
      </vt:variant>
      <vt:variant>
        <vt:i4>5</vt:i4>
      </vt:variant>
      <vt:variant>
        <vt:lpwstr>http://new.ted.com/talks/mary_roach10thingsyoudidntknowaboutorgasm</vt:lpwstr>
      </vt:variant>
      <vt:variant>
        <vt:lpwstr/>
      </vt:variant>
      <vt:variant>
        <vt:i4>4718706</vt:i4>
      </vt:variant>
      <vt:variant>
        <vt:i4>6</vt:i4>
      </vt:variant>
      <vt:variant>
        <vt:i4>0</vt:i4>
      </vt:variant>
      <vt:variant>
        <vt:i4>5</vt:i4>
      </vt:variant>
      <vt:variant>
        <vt:lpwstr>http://new.ted.com/talks/chimamandaadichiethedangerofasinglestory</vt:lpwstr>
      </vt:variant>
      <vt:variant>
        <vt:lpwstr/>
      </vt:variant>
      <vt:variant>
        <vt:i4>393245</vt:i4>
      </vt:variant>
      <vt:variant>
        <vt:i4>3</vt:i4>
      </vt:variant>
      <vt:variant>
        <vt:i4>0</vt:i4>
      </vt:variant>
      <vt:variant>
        <vt:i4>5</vt:i4>
      </vt:variant>
      <vt:variant>
        <vt:lpwstr>http://www.ted.com/talks/onora_o_neill_what_we_don_t_understand_about_trust</vt:lpwstr>
      </vt:variant>
      <vt:variant>
        <vt:lpwstr/>
      </vt:variant>
      <vt:variant>
        <vt:i4>327725</vt:i4>
      </vt:variant>
      <vt:variant>
        <vt:i4>0</vt:i4>
      </vt:variant>
      <vt:variant>
        <vt:i4>0</vt:i4>
      </vt:variant>
      <vt:variant>
        <vt:i4>5</vt:i4>
      </vt:variant>
      <vt:variant>
        <vt:lpwstr>http://www.ted.com/talks/bryan_stevenson_we_need_to_talk_about_an_injustice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cdshelton</dc:creator>
  <cp:lastModifiedBy>abdulrahman bahumaydan</cp:lastModifiedBy>
  <cp:revision>6</cp:revision>
  <cp:lastPrinted>2016-03-30T12:48:00Z</cp:lastPrinted>
  <dcterms:created xsi:type="dcterms:W3CDTF">2017-11-14T13:47:00Z</dcterms:created>
  <dcterms:modified xsi:type="dcterms:W3CDTF">2017-11-21T14:51:00Z</dcterms:modified>
</cp:coreProperties>
</file>